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7" w:type="dxa"/>
          <w:bottom w:w="57" w:type="dxa"/>
        </w:tblCellMar>
        <w:tblLook w:val="01E0" w:firstRow="1" w:lastRow="1" w:firstColumn="1" w:lastColumn="1" w:noHBand="0" w:noVBand="0"/>
      </w:tblPr>
      <w:tblGrid>
        <w:gridCol w:w="1687"/>
        <w:gridCol w:w="1607"/>
        <w:gridCol w:w="6334"/>
      </w:tblGrid>
      <w:tr w:rsidR="004D0DF5" w:rsidRPr="00FC1CF2" w14:paraId="69413879" w14:textId="77777777" w:rsidTr="00FC1CF2">
        <w:tc>
          <w:tcPr>
            <w:tcW w:w="1728" w:type="dxa"/>
            <w:shd w:val="clear" w:color="auto" w:fill="auto"/>
          </w:tcPr>
          <w:p w14:paraId="1FCF18D6" w14:textId="77777777" w:rsidR="004D0DF5" w:rsidRPr="00FC1CF2" w:rsidRDefault="004D0DF5" w:rsidP="00343302">
            <w:pPr>
              <w:rPr>
                <w:rFonts w:cs="Arial"/>
                <w:szCs w:val="20"/>
              </w:rPr>
            </w:pPr>
            <w:r w:rsidRPr="00FC1CF2">
              <w:rPr>
                <w:lang w:val="en"/>
              </w:rPr>
              <w:t>Title</w:t>
            </w:r>
          </w:p>
        </w:tc>
        <w:tc>
          <w:tcPr>
            <w:tcW w:w="8116" w:type="dxa"/>
            <w:gridSpan w:val="2"/>
            <w:shd w:val="clear" w:color="auto" w:fill="auto"/>
          </w:tcPr>
          <w:p w14:paraId="66F8938B" w14:textId="77777777" w:rsidR="004D0DF5" w:rsidRPr="00FC1CF2" w:rsidRDefault="006E5A33" w:rsidP="00343302">
            <w:pPr>
              <w:rPr>
                <w:rFonts w:cs="Arial"/>
                <w:szCs w:val="20"/>
              </w:rPr>
            </w:pPr>
            <w:r w:rsidRPr="00FC1CF2">
              <w:rPr>
                <w:rFonts w:cs="Arial"/>
                <w:szCs w:val="18"/>
                <w:lang w:val="en" w:eastAsia="en-GB"/>
              </w:rPr>
              <w:t>Trade union facility time</w:t>
            </w:r>
          </w:p>
        </w:tc>
      </w:tr>
      <w:tr w:rsidR="004D0DF5" w:rsidRPr="00FC1CF2" w14:paraId="65CEC560" w14:textId="77777777" w:rsidTr="00FC1CF2">
        <w:tc>
          <w:tcPr>
            <w:tcW w:w="1728" w:type="dxa"/>
            <w:shd w:val="clear" w:color="auto" w:fill="auto"/>
          </w:tcPr>
          <w:p w14:paraId="06207944" w14:textId="77777777" w:rsidR="004D0DF5" w:rsidRPr="00FC1CF2" w:rsidRDefault="004D0DF5" w:rsidP="00343302">
            <w:pPr>
              <w:rPr>
                <w:lang w:val="en"/>
              </w:rPr>
            </w:pPr>
            <w:r w:rsidRPr="00FC1CF2">
              <w:rPr>
                <w:szCs w:val="20"/>
                <w:lang w:eastAsia="en-GB"/>
              </w:rPr>
              <w:t>Abstract</w:t>
            </w:r>
          </w:p>
        </w:tc>
        <w:tc>
          <w:tcPr>
            <w:tcW w:w="8116" w:type="dxa"/>
            <w:gridSpan w:val="2"/>
            <w:shd w:val="clear" w:color="auto" w:fill="auto"/>
          </w:tcPr>
          <w:p w14:paraId="26D8CA1F" w14:textId="77777777" w:rsidR="004D0DF5" w:rsidRPr="00FC1CF2" w:rsidRDefault="008F72C2" w:rsidP="008F72C2">
            <w:pPr>
              <w:rPr>
                <w:rFonts w:cs="Arial"/>
                <w:szCs w:val="20"/>
              </w:rPr>
            </w:pPr>
            <w:r w:rsidRPr="00FC1CF2">
              <w:rPr>
                <w:rFonts w:cs="Arial"/>
                <w:szCs w:val="20"/>
              </w:rPr>
              <w:t xml:space="preserve">Trade Union Facilities </w:t>
            </w:r>
            <w:r w:rsidR="00B90A70" w:rsidRPr="00FC1CF2">
              <w:rPr>
                <w:rFonts w:cs="Arial"/>
                <w:szCs w:val="20"/>
              </w:rPr>
              <w:t>Arrangements for staff covered by the National Joint Council for Local Government Services</w:t>
            </w:r>
          </w:p>
        </w:tc>
      </w:tr>
      <w:tr w:rsidR="004D0DF5" w:rsidRPr="00FC1CF2" w14:paraId="206B0831" w14:textId="77777777" w:rsidTr="00FC1CF2">
        <w:tc>
          <w:tcPr>
            <w:tcW w:w="1728" w:type="dxa"/>
            <w:shd w:val="clear" w:color="auto" w:fill="auto"/>
          </w:tcPr>
          <w:p w14:paraId="4876E3F8" w14:textId="77777777" w:rsidR="004D0DF5" w:rsidRPr="00FC1CF2" w:rsidRDefault="004D0DF5" w:rsidP="00343302">
            <w:pPr>
              <w:rPr>
                <w:rFonts w:cs="Arial"/>
                <w:szCs w:val="20"/>
              </w:rPr>
            </w:pPr>
            <w:r w:rsidRPr="00FC1CF2">
              <w:rPr>
                <w:lang w:val="en"/>
              </w:rPr>
              <w:t>Description</w:t>
            </w:r>
          </w:p>
        </w:tc>
        <w:tc>
          <w:tcPr>
            <w:tcW w:w="8116" w:type="dxa"/>
            <w:gridSpan w:val="2"/>
            <w:shd w:val="clear" w:color="auto" w:fill="auto"/>
          </w:tcPr>
          <w:p w14:paraId="141470BF" w14:textId="77777777" w:rsidR="00FF788E" w:rsidRDefault="00FF788E" w:rsidP="008F72C2">
            <w:r>
              <w:t>This dataset includes;</w:t>
            </w:r>
          </w:p>
          <w:p w14:paraId="6F360615" w14:textId="77777777" w:rsidR="008F72C2" w:rsidRPr="00FC1CF2" w:rsidRDefault="008F72C2" w:rsidP="00FC1CF2">
            <w:pPr>
              <w:numPr>
                <w:ilvl w:val="0"/>
                <w:numId w:val="50"/>
              </w:numPr>
              <w:rPr>
                <w:rFonts w:cs="Arial"/>
                <w:szCs w:val="20"/>
              </w:rPr>
            </w:pPr>
            <w:r>
              <w:t>T</w:t>
            </w:r>
            <w:r w:rsidRPr="00343302">
              <w:t>otal number (absolute number and full time equivalent) of staff who are union representatives (including general, learning and hea</w:t>
            </w:r>
            <w:r>
              <w:t>lth and safety representatives).</w:t>
            </w:r>
          </w:p>
          <w:p w14:paraId="06944466" w14:textId="77777777" w:rsidR="008F72C2" w:rsidRPr="00FC1CF2" w:rsidRDefault="008F72C2" w:rsidP="00FC1CF2">
            <w:pPr>
              <w:numPr>
                <w:ilvl w:val="0"/>
                <w:numId w:val="50"/>
              </w:numPr>
              <w:rPr>
                <w:rFonts w:cs="Arial"/>
                <w:szCs w:val="20"/>
              </w:rPr>
            </w:pPr>
            <w:r w:rsidRPr="00FC1CF2">
              <w:rPr>
                <w:rFonts w:cs="Arial"/>
                <w:szCs w:val="20"/>
              </w:rPr>
              <w:t>Total number of union repre</w:t>
            </w:r>
            <w:r w:rsidR="006B4C95" w:rsidRPr="00FC1CF2">
              <w:rPr>
                <w:rFonts w:cs="Arial"/>
                <w:szCs w:val="20"/>
              </w:rPr>
              <w:t>sentatives who devote at least 5</w:t>
            </w:r>
            <w:r w:rsidRPr="00FC1CF2">
              <w:rPr>
                <w:rFonts w:cs="Arial"/>
                <w:szCs w:val="20"/>
              </w:rPr>
              <w:t>0% of their time to union duties.</w:t>
            </w:r>
          </w:p>
          <w:p w14:paraId="0110BEC5" w14:textId="77777777" w:rsidR="008F72C2" w:rsidRPr="00FC1CF2" w:rsidRDefault="008F72C2" w:rsidP="00FC1CF2">
            <w:pPr>
              <w:numPr>
                <w:ilvl w:val="0"/>
                <w:numId w:val="50"/>
              </w:numPr>
              <w:rPr>
                <w:rFonts w:cs="Helvetica"/>
                <w:szCs w:val="22"/>
                <w:lang w:eastAsia="en-GB"/>
              </w:rPr>
            </w:pPr>
            <w:r w:rsidRPr="00FC1CF2">
              <w:rPr>
                <w:rFonts w:cs="Helvetica"/>
                <w:szCs w:val="22"/>
                <w:lang w:eastAsia="en-GB"/>
              </w:rPr>
              <w:t>Names of all trade unions represented.</w:t>
            </w:r>
          </w:p>
          <w:p w14:paraId="7A734A81" w14:textId="77777777" w:rsidR="004D0DF5" w:rsidRPr="00FC1CF2" w:rsidRDefault="00FF788E" w:rsidP="00FC1CF2">
            <w:pPr>
              <w:numPr>
                <w:ilvl w:val="0"/>
                <w:numId w:val="50"/>
              </w:numPr>
              <w:rPr>
                <w:rFonts w:cs="Helvetica"/>
                <w:szCs w:val="22"/>
                <w:lang w:eastAsia="en-GB"/>
              </w:rPr>
            </w:pPr>
            <w:r w:rsidRPr="00FC1CF2">
              <w:rPr>
                <w:rFonts w:cs="Helvetica"/>
                <w:szCs w:val="22"/>
                <w:lang w:eastAsia="en-GB"/>
              </w:rPr>
              <w:t>Basic estimate of spending on unions as a percentage of the total pay bill.</w:t>
            </w:r>
          </w:p>
          <w:p w14:paraId="33FE26E2" w14:textId="77777777" w:rsidR="00124F00" w:rsidRPr="00FC1CF2" w:rsidRDefault="00124F00" w:rsidP="00343302">
            <w:pPr>
              <w:rPr>
                <w:rFonts w:cs="Helvetica"/>
                <w:szCs w:val="22"/>
                <w:lang w:eastAsia="en-GB"/>
              </w:rPr>
            </w:pPr>
            <w:r w:rsidRPr="00FC1CF2">
              <w:rPr>
                <w:rFonts w:cs="Helvetica"/>
                <w:szCs w:val="22"/>
                <w:lang w:eastAsia="en-GB"/>
              </w:rPr>
              <w:t>As outlined in the Department for Communities and Local Government Transparency Code 2015.</w:t>
            </w:r>
          </w:p>
          <w:p w14:paraId="38268066" w14:textId="78618E1E" w:rsidR="00124F00" w:rsidRPr="00FC1CF2" w:rsidRDefault="00124F00" w:rsidP="00343302">
            <w:pPr>
              <w:rPr>
                <w:rFonts w:cs="Arial"/>
                <w:szCs w:val="20"/>
                <w:lang w:eastAsia="en-GB"/>
              </w:rPr>
            </w:pPr>
            <w:r w:rsidRPr="00FC1CF2">
              <w:rPr>
                <w:rFonts w:cs="Arial"/>
                <w:szCs w:val="20"/>
                <w:lang w:eastAsia="en-GB"/>
              </w:rPr>
              <w:t xml:space="preserve">The data on </w:t>
            </w:r>
            <w:r w:rsidRPr="00663124">
              <w:rPr>
                <w:rFonts w:cs="Helvetica"/>
                <w:szCs w:val="22"/>
                <w:lang w:eastAsia="en-GB"/>
              </w:rPr>
              <w:t xml:space="preserve">percentage of the total pay bill has been derived by </w:t>
            </w:r>
            <w:r w:rsidR="00B90A70" w:rsidRPr="00663124">
              <w:rPr>
                <w:rFonts w:cs="Helvetica"/>
                <w:szCs w:val="22"/>
                <w:lang w:eastAsia="en-GB"/>
              </w:rPr>
              <w:t>calculating</w:t>
            </w:r>
            <w:r w:rsidRPr="00663124">
              <w:rPr>
                <w:rFonts w:cs="Helvetica"/>
                <w:szCs w:val="22"/>
                <w:lang w:eastAsia="en-GB"/>
              </w:rPr>
              <w:t xml:space="preserve"> the number of </w:t>
            </w:r>
            <w:proofErr w:type="gramStart"/>
            <w:r w:rsidRPr="00663124">
              <w:rPr>
                <w:rFonts w:cs="Helvetica"/>
                <w:szCs w:val="22"/>
                <w:lang w:eastAsia="en-GB"/>
              </w:rPr>
              <w:t>full time</w:t>
            </w:r>
            <w:proofErr w:type="gramEnd"/>
            <w:r w:rsidRPr="00663124">
              <w:rPr>
                <w:rFonts w:cs="Helvetica"/>
                <w:szCs w:val="22"/>
                <w:lang w:eastAsia="en-GB"/>
              </w:rPr>
              <w:t xml:space="preserve"> representati</w:t>
            </w:r>
            <w:r w:rsidR="005676B6" w:rsidRPr="00663124">
              <w:rPr>
                <w:rFonts w:cs="Helvetica"/>
                <w:szCs w:val="22"/>
                <w:lang w:eastAsia="en-GB"/>
              </w:rPr>
              <w:t>ves (</w:t>
            </w:r>
            <w:r w:rsidR="0058275E" w:rsidRPr="00663124">
              <w:rPr>
                <w:rFonts w:cs="Helvetica"/>
                <w:szCs w:val="22"/>
                <w:lang w:eastAsia="en-GB"/>
              </w:rPr>
              <w:t>20</w:t>
            </w:r>
            <w:r w:rsidR="00E141A9" w:rsidRPr="00663124">
              <w:rPr>
                <w:rFonts w:cs="Helvetica"/>
                <w:szCs w:val="22"/>
                <w:lang w:eastAsia="en-GB"/>
              </w:rPr>
              <w:t>2</w:t>
            </w:r>
            <w:r w:rsidR="00596A56">
              <w:rPr>
                <w:rFonts w:cs="Helvetica"/>
                <w:szCs w:val="22"/>
                <w:lang w:eastAsia="en-GB"/>
              </w:rPr>
              <w:t>3</w:t>
            </w:r>
            <w:r w:rsidR="0058275E" w:rsidRPr="00663124">
              <w:rPr>
                <w:rFonts w:cs="Helvetica"/>
                <w:szCs w:val="22"/>
                <w:lang w:eastAsia="en-GB"/>
              </w:rPr>
              <w:t>/2</w:t>
            </w:r>
            <w:r w:rsidR="00596A56">
              <w:rPr>
                <w:rFonts w:cs="Helvetica"/>
                <w:szCs w:val="22"/>
                <w:lang w:eastAsia="en-GB"/>
              </w:rPr>
              <w:t>4</w:t>
            </w:r>
            <w:r w:rsidRPr="00663124">
              <w:rPr>
                <w:rFonts w:cs="Helvetica"/>
                <w:szCs w:val="22"/>
                <w:lang w:eastAsia="en-GB"/>
              </w:rPr>
              <w:t>) multiplie</w:t>
            </w:r>
            <w:r w:rsidR="009F3D18" w:rsidRPr="00663124">
              <w:rPr>
                <w:rFonts w:cs="Helvetica"/>
                <w:szCs w:val="22"/>
                <w:lang w:eastAsia="en-GB"/>
              </w:rPr>
              <w:t>d by the average salary</w:t>
            </w:r>
            <w:r w:rsidR="00EB5A8D" w:rsidRPr="00663124">
              <w:rPr>
                <w:rFonts w:cs="Helvetica"/>
                <w:szCs w:val="22"/>
                <w:lang w:eastAsia="en-GB"/>
              </w:rPr>
              <w:t>*</w:t>
            </w:r>
            <w:r w:rsidR="009F3D18" w:rsidRPr="00663124">
              <w:rPr>
                <w:rFonts w:cs="Helvetica"/>
                <w:szCs w:val="22"/>
                <w:lang w:eastAsia="en-GB"/>
              </w:rPr>
              <w:t xml:space="preserve"> </w:t>
            </w:r>
            <w:r w:rsidR="00EB5A8D" w:rsidRPr="00663124">
              <w:rPr>
                <w:rFonts w:cs="Helvetica"/>
                <w:szCs w:val="22"/>
                <w:lang w:eastAsia="en-GB"/>
              </w:rPr>
              <w:t>(£</w:t>
            </w:r>
            <w:r w:rsidR="00365A0E">
              <w:rPr>
                <w:rFonts w:cs="Helvetica"/>
                <w:szCs w:val="22"/>
                <w:lang w:eastAsia="en-GB"/>
              </w:rPr>
              <w:t>3</w:t>
            </w:r>
            <w:r w:rsidR="00596A56">
              <w:rPr>
                <w:rFonts w:cs="Helvetica"/>
                <w:szCs w:val="22"/>
                <w:lang w:eastAsia="en-GB"/>
              </w:rPr>
              <w:t>2</w:t>
            </w:r>
            <w:r w:rsidR="00365A0E">
              <w:rPr>
                <w:rFonts w:cs="Helvetica"/>
                <w:szCs w:val="22"/>
                <w:lang w:eastAsia="en-GB"/>
              </w:rPr>
              <w:t>,</w:t>
            </w:r>
            <w:r w:rsidR="00596A56">
              <w:rPr>
                <w:rFonts w:cs="Helvetica"/>
                <w:szCs w:val="22"/>
                <w:lang w:eastAsia="en-GB"/>
              </w:rPr>
              <w:t>076</w:t>
            </w:r>
            <w:r w:rsidRPr="00663124">
              <w:rPr>
                <w:rFonts w:cs="Helvetica"/>
                <w:szCs w:val="22"/>
                <w:lang w:eastAsia="en-GB"/>
              </w:rPr>
              <w:t xml:space="preserve">) divided by the </w:t>
            </w:r>
            <w:r w:rsidR="008B6D92" w:rsidRPr="00663124">
              <w:rPr>
                <w:rFonts w:cs="Helvetica"/>
                <w:szCs w:val="22"/>
                <w:lang w:eastAsia="en-GB"/>
              </w:rPr>
              <w:t xml:space="preserve">total pay bill </w:t>
            </w:r>
            <w:r w:rsidR="000F01D4" w:rsidRPr="00663124">
              <w:rPr>
                <w:rFonts w:cs="Helvetica"/>
                <w:szCs w:val="22"/>
                <w:lang w:eastAsia="en-GB"/>
              </w:rPr>
              <w:t>(£</w:t>
            </w:r>
            <w:r w:rsidR="00596A56">
              <w:rPr>
                <w:rFonts w:cs="Helvetica"/>
                <w:szCs w:val="22"/>
                <w:lang w:eastAsia="en-GB"/>
              </w:rPr>
              <w:t>318,100</w:t>
            </w:r>
            <w:r w:rsidR="00365A0E">
              <w:rPr>
                <w:rFonts w:cs="Helvetica"/>
                <w:szCs w:val="22"/>
                <w:lang w:eastAsia="en-GB"/>
              </w:rPr>
              <w:t>,</w:t>
            </w:r>
            <w:r w:rsidR="00365A0E" w:rsidRPr="00365A0E">
              <w:rPr>
                <w:rFonts w:cs="Helvetica"/>
                <w:szCs w:val="22"/>
                <w:lang w:eastAsia="en-GB"/>
              </w:rPr>
              <w:t>000</w:t>
            </w:r>
            <w:r w:rsidRPr="00663124">
              <w:rPr>
                <w:rFonts w:cs="Helvetica"/>
                <w:szCs w:val="22"/>
                <w:lang w:eastAsia="en-GB"/>
              </w:rPr>
              <w:t>)</w:t>
            </w:r>
            <w:r w:rsidR="0078528B" w:rsidRPr="00663124">
              <w:rPr>
                <w:rFonts w:cs="Helvetica"/>
                <w:szCs w:val="22"/>
                <w:lang w:eastAsia="en-GB"/>
              </w:rPr>
              <w:t xml:space="preserve"> and then multiplied by 100 to provide a percentage figure to two</w:t>
            </w:r>
            <w:r w:rsidR="0078528B" w:rsidRPr="00FC1CF2">
              <w:rPr>
                <w:rFonts w:cs="Arial"/>
                <w:szCs w:val="20"/>
                <w:lang w:eastAsia="en-GB"/>
              </w:rPr>
              <w:t xml:space="preserve"> decimal places</w:t>
            </w:r>
            <w:r w:rsidRPr="00FC1CF2">
              <w:rPr>
                <w:rFonts w:cs="Arial"/>
                <w:szCs w:val="20"/>
                <w:lang w:eastAsia="en-GB"/>
              </w:rPr>
              <w:t>.</w:t>
            </w:r>
          </w:p>
          <w:p w14:paraId="381889CB" w14:textId="77777777" w:rsidR="00124F00" w:rsidRPr="00FC1CF2" w:rsidRDefault="00EB5A8D" w:rsidP="00EB5A8D">
            <w:pPr>
              <w:rPr>
                <w:rFonts w:cs="Helvetica"/>
                <w:szCs w:val="22"/>
                <w:lang w:eastAsia="en-GB"/>
              </w:rPr>
            </w:pPr>
            <w:r>
              <w:rPr>
                <w:rFonts w:cs="Helvetica"/>
                <w:szCs w:val="22"/>
                <w:lang w:eastAsia="en-GB"/>
              </w:rPr>
              <w:t>*the authority’s median salary</w:t>
            </w:r>
          </w:p>
        </w:tc>
      </w:tr>
      <w:tr w:rsidR="004D0DF5" w:rsidRPr="00FC1CF2" w14:paraId="70A19A0A" w14:textId="77777777" w:rsidTr="00FC1CF2">
        <w:tc>
          <w:tcPr>
            <w:tcW w:w="1728" w:type="dxa"/>
            <w:shd w:val="clear" w:color="auto" w:fill="auto"/>
          </w:tcPr>
          <w:p w14:paraId="4525F24D" w14:textId="77777777" w:rsidR="004D0DF5" w:rsidRPr="00FC1CF2" w:rsidRDefault="004D0DF5" w:rsidP="00343302">
            <w:pPr>
              <w:rPr>
                <w:rFonts w:cs="Arial"/>
                <w:szCs w:val="20"/>
              </w:rPr>
            </w:pPr>
            <w:r w:rsidRPr="00FC1CF2">
              <w:rPr>
                <w:lang w:val="en"/>
              </w:rPr>
              <w:t>Source</w:t>
            </w:r>
          </w:p>
        </w:tc>
        <w:tc>
          <w:tcPr>
            <w:tcW w:w="8116" w:type="dxa"/>
            <w:gridSpan w:val="2"/>
            <w:shd w:val="clear" w:color="auto" w:fill="auto"/>
          </w:tcPr>
          <w:p w14:paraId="5BCD5E25" w14:textId="77777777" w:rsidR="004D0DF5" w:rsidRPr="00FC1CF2" w:rsidRDefault="00FA79EF" w:rsidP="00FA79EF">
            <w:pPr>
              <w:rPr>
                <w:rFonts w:cs="Arial"/>
                <w:szCs w:val="20"/>
                <w:lang w:eastAsia="en-GB"/>
              </w:rPr>
            </w:pPr>
            <w:r w:rsidRPr="00FC1CF2">
              <w:rPr>
                <w:rFonts w:cs="Arial"/>
                <w:szCs w:val="20"/>
                <w:lang w:eastAsia="en-GB"/>
              </w:rPr>
              <w:t>The data is derived from records held on trade union representatives both at branch and local level. The financial information has been derived from spend data assigned to the trade union facilities cost centre, captured from Manchester City Council’s finance module on the SAP system.</w:t>
            </w:r>
            <w:r>
              <w:rPr>
                <w:rFonts w:cs="Arial"/>
                <w:szCs w:val="20"/>
                <w:lang w:eastAsia="en-GB"/>
              </w:rPr>
              <w:tab/>
            </w:r>
            <w:r>
              <w:rPr>
                <w:rFonts w:cs="Arial"/>
                <w:szCs w:val="20"/>
                <w:lang w:eastAsia="en-GB"/>
              </w:rPr>
              <w:tab/>
            </w:r>
          </w:p>
        </w:tc>
      </w:tr>
      <w:tr w:rsidR="004D0DF5" w:rsidRPr="00FC1CF2" w14:paraId="7439CBD2" w14:textId="77777777" w:rsidTr="00FC1CF2">
        <w:tc>
          <w:tcPr>
            <w:tcW w:w="1728" w:type="dxa"/>
            <w:shd w:val="clear" w:color="auto" w:fill="auto"/>
          </w:tcPr>
          <w:p w14:paraId="029F615B" w14:textId="77777777" w:rsidR="004D0DF5" w:rsidRPr="00FC1CF2" w:rsidRDefault="004D0DF5" w:rsidP="00343302">
            <w:pPr>
              <w:rPr>
                <w:rFonts w:cs="Arial"/>
                <w:szCs w:val="20"/>
              </w:rPr>
            </w:pPr>
            <w:r w:rsidRPr="00FC1CF2">
              <w:rPr>
                <w:lang w:val="en"/>
              </w:rPr>
              <w:t>Date created</w:t>
            </w:r>
          </w:p>
        </w:tc>
        <w:tc>
          <w:tcPr>
            <w:tcW w:w="8116" w:type="dxa"/>
            <w:gridSpan w:val="2"/>
            <w:shd w:val="clear" w:color="auto" w:fill="auto"/>
          </w:tcPr>
          <w:p w14:paraId="37668CF1" w14:textId="076E16B6" w:rsidR="004D0DF5" w:rsidRPr="00FC1CF2" w:rsidRDefault="00674DA9" w:rsidP="00E71D55">
            <w:pPr>
              <w:rPr>
                <w:rFonts w:cs="Arial"/>
                <w:szCs w:val="20"/>
              </w:rPr>
            </w:pPr>
            <w:r>
              <w:rPr>
                <w:rFonts w:cs="Arial"/>
                <w:szCs w:val="20"/>
              </w:rPr>
              <w:t>31</w:t>
            </w:r>
            <w:r w:rsidR="000F01D4">
              <w:rPr>
                <w:rFonts w:cs="Arial"/>
                <w:szCs w:val="20"/>
              </w:rPr>
              <w:t>/05/20</w:t>
            </w:r>
            <w:r w:rsidR="00E71D55">
              <w:rPr>
                <w:rFonts w:cs="Arial"/>
                <w:szCs w:val="20"/>
              </w:rPr>
              <w:t>2</w:t>
            </w:r>
            <w:r w:rsidR="00596A56">
              <w:rPr>
                <w:rFonts w:cs="Arial"/>
                <w:szCs w:val="20"/>
              </w:rPr>
              <w:t>4</w:t>
            </w:r>
          </w:p>
        </w:tc>
      </w:tr>
      <w:tr w:rsidR="004D0DF5" w:rsidRPr="00FC1CF2" w14:paraId="2535D482" w14:textId="77777777" w:rsidTr="00FC1CF2">
        <w:tc>
          <w:tcPr>
            <w:tcW w:w="1728" w:type="dxa"/>
            <w:shd w:val="clear" w:color="auto" w:fill="auto"/>
          </w:tcPr>
          <w:p w14:paraId="684D3910" w14:textId="77777777" w:rsidR="004D0DF5" w:rsidRPr="00FC1CF2" w:rsidRDefault="004D0DF5" w:rsidP="00343302">
            <w:pPr>
              <w:rPr>
                <w:lang w:val="en"/>
              </w:rPr>
            </w:pPr>
            <w:r w:rsidRPr="00FC1CF2">
              <w:rPr>
                <w:lang w:val="en"/>
              </w:rPr>
              <w:t>Date issued</w:t>
            </w:r>
          </w:p>
        </w:tc>
        <w:tc>
          <w:tcPr>
            <w:tcW w:w="8116" w:type="dxa"/>
            <w:gridSpan w:val="2"/>
            <w:shd w:val="clear" w:color="auto" w:fill="auto"/>
          </w:tcPr>
          <w:p w14:paraId="75930BBA" w14:textId="6CCDD994" w:rsidR="004D0DF5" w:rsidRPr="00343302" w:rsidRDefault="000F01D4" w:rsidP="00E71D55">
            <w:r>
              <w:t>May 20</w:t>
            </w:r>
            <w:r w:rsidR="00E71D55">
              <w:t>2</w:t>
            </w:r>
            <w:r w:rsidR="00596A56">
              <w:t>4</w:t>
            </w:r>
          </w:p>
        </w:tc>
      </w:tr>
      <w:tr w:rsidR="004D0DF5" w:rsidRPr="00FC1CF2" w14:paraId="242D2D79" w14:textId="77777777" w:rsidTr="00FC1CF2">
        <w:tc>
          <w:tcPr>
            <w:tcW w:w="1728" w:type="dxa"/>
            <w:shd w:val="clear" w:color="auto" w:fill="auto"/>
          </w:tcPr>
          <w:p w14:paraId="1D265579" w14:textId="77777777" w:rsidR="004D0DF5" w:rsidRPr="00FC1CF2" w:rsidRDefault="004D0DF5" w:rsidP="00343302">
            <w:pPr>
              <w:rPr>
                <w:rFonts w:cs="Arial"/>
                <w:szCs w:val="20"/>
              </w:rPr>
            </w:pPr>
            <w:r w:rsidRPr="00FC1CF2">
              <w:rPr>
                <w:lang w:val="en"/>
              </w:rPr>
              <w:t>Coverage</w:t>
            </w:r>
          </w:p>
        </w:tc>
        <w:tc>
          <w:tcPr>
            <w:tcW w:w="8116" w:type="dxa"/>
            <w:gridSpan w:val="2"/>
            <w:shd w:val="clear" w:color="auto" w:fill="auto"/>
          </w:tcPr>
          <w:p w14:paraId="62A9B90E" w14:textId="77777777" w:rsidR="00FF788E" w:rsidRPr="00343302" w:rsidRDefault="00FF788E" w:rsidP="00343302">
            <w:r>
              <w:t xml:space="preserve">Manchester City Council </w:t>
            </w:r>
            <w:r w:rsidR="00B90A70">
              <w:t>staff covered by the National Joint Council for Local Government Services.</w:t>
            </w:r>
          </w:p>
        </w:tc>
      </w:tr>
      <w:tr w:rsidR="004D0DF5" w:rsidRPr="00FC1CF2" w14:paraId="4AA65A4F" w14:textId="77777777" w:rsidTr="00FC1CF2">
        <w:tc>
          <w:tcPr>
            <w:tcW w:w="1728" w:type="dxa"/>
            <w:shd w:val="clear" w:color="auto" w:fill="auto"/>
          </w:tcPr>
          <w:p w14:paraId="74363732" w14:textId="77777777" w:rsidR="004D0DF5" w:rsidRPr="00FC1CF2" w:rsidRDefault="004D0DF5" w:rsidP="00343302">
            <w:pPr>
              <w:rPr>
                <w:lang w:val="en"/>
              </w:rPr>
            </w:pPr>
            <w:r w:rsidRPr="00343302">
              <w:t>Frequency of update</w:t>
            </w:r>
          </w:p>
        </w:tc>
        <w:tc>
          <w:tcPr>
            <w:tcW w:w="8116" w:type="dxa"/>
            <w:gridSpan w:val="2"/>
            <w:shd w:val="clear" w:color="auto" w:fill="auto"/>
          </w:tcPr>
          <w:p w14:paraId="5EF07ADD" w14:textId="77777777" w:rsidR="004D0DF5" w:rsidRPr="00343302" w:rsidRDefault="004D0DF5" w:rsidP="00343302">
            <w:r w:rsidRPr="00343302">
              <w:t>Annual</w:t>
            </w:r>
          </w:p>
        </w:tc>
      </w:tr>
      <w:tr w:rsidR="004D0DF5" w:rsidRPr="00FC1CF2" w14:paraId="16195A1A" w14:textId="77777777" w:rsidTr="00FC1CF2">
        <w:tc>
          <w:tcPr>
            <w:tcW w:w="1728" w:type="dxa"/>
            <w:shd w:val="clear" w:color="auto" w:fill="auto"/>
          </w:tcPr>
          <w:p w14:paraId="6AE3635C" w14:textId="77777777" w:rsidR="004D0DF5" w:rsidRPr="00FC1CF2" w:rsidRDefault="004D0DF5" w:rsidP="00343302">
            <w:pPr>
              <w:rPr>
                <w:lang w:val="en"/>
              </w:rPr>
            </w:pPr>
            <w:r w:rsidRPr="00FC1CF2">
              <w:rPr>
                <w:lang w:val="en"/>
              </w:rPr>
              <w:t>Format</w:t>
            </w:r>
          </w:p>
        </w:tc>
        <w:tc>
          <w:tcPr>
            <w:tcW w:w="8116" w:type="dxa"/>
            <w:gridSpan w:val="2"/>
            <w:shd w:val="clear" w:color="auto" w:fill="auto"/>
          </w:tcPr>
          <w:p w14:paraId="3067B862" w14:textId="77777777" w:rsidR="004D0DF5" w:rsidRPr="00343302" w:rsidRDefault="008F72C2" w:rsidP="00343302">
            <w:r>
              <w:t>PDF (trade_union_facility_time.pdf)</w:t>
            </w:r>
          </w:p>
        </w:tc>
      </w:tr>
      <w:tr w:rsidR="004D0DF5" w:rsidRPr="00FC1CF2" w14:paraId="564EE0CA" w14:textId="77777777" w:rsidTr="00FC1CF2">
        <w:tc>
          <w:tcPr>
            <w:tcW w:w="1728" w:type="dxa"/>
            <w:vMerge w:val="restart"/>
            <w:shd w:val="clear" w:color="auto" w:fill="auto"/>
          </w:tcPr>
          <w:p w14:paraId="65A24A65" w14:textId="77777777" w:rsidR="004D0DF5" w:rsidRPr="00FC1CF2" w:rsidRDefault="004D0DF5" w:rsidP="00343302">
            <w:pPr>
              <w:rPr>
                <w:rFonts w:cs="Arial"/>
                <w:szCs w:val="20"/>
              </w:rPr>
            </w:pPr>
            <w:r w:rsidRPr="00FC1CF2">
              <w:rPr>
                <w:lang w:val="en"/>
              </w:rPr>
              <w:t>Creator</w:t>
            </w:r>
          </w:p>
        </w:tc>
        <w:tc>
          <w:tcPr>
            <w:tcW w:w="1620" w:type="dxa"/>
            <w:shd w:val="clear" w:color="auto" w:fill="auto"/>
          </w:tcPr>
          <w:p w14:paraId="1E0CF250" w14:textId="77777777" w:rsidR="004D0DF5" w:rsidRPr="00FC1CF2" w:rsidRDefault="004D0DF5" w:rsidP="00343302">
            <w:pPr>
              <w:rPr>
                <w:rFonts w:cs="Arial"/>
                <w:szCs w:val="20"/>
              </w:rPr>
            </w:pPr>
            <w:r w:rsidRPr="00FC1CF2">
              <w:rPr>
                <w:rFonts w:cs="Arial"/>
                <w:szCs w:val="20"/>
              </w:rPr>
              <w:t>Role</w:t>
            </w:r>
          </w:p>
        </w:tc>
        <w:tc>
          <w:tcPr>
            <w:tcW w:w="6496" w:type="dxa"/>
            <w:shd w:val="clear" w:color="auto" w:fill="auto"/>
          </w:tcPr>
          <w:p w14:paraId="71B8B6EF" w14:textId="5A75062F" w:rsidR="004D0DF5" w:rsidRPr="00FC1CF2" w:rsidRDefault="00E141A9" w:rsidP="00343302">
            <w:pPr>
              <w:rPr>
                <w:rFonts w:cs="Arial"/>
                <w:szCs w:val="20"/>
              </w:rPr>
            </w:pPr>
            <w:r>
              <w:rPr>
                <w:rFonts w:cs="Tahoma"/>
                <w:szCs w:val="20"/>
                <w:lang w:eastAsia="en-GB"/>
              </w:rPr>
              <w:t>PRI</w:t>
            </w:r>
          </w:p>
        </w:tc>
      </w:tr>
      <w:tr w:rsidR="004D0DF5" w:rsidRPr="00FC1CF2" w14:paraId="7D3DBC81" w14:textId="77777777" w:rsidTr="00FC1CF2">
        <w:tc>
          <w:tcPr>
            <w:tcW w:w="1728" w:type="dxa"/>
            <w:vMerge/>
            <w:shd w:val="clear" w:color="auto" w:fill="auto"/>
          </w:tcPr>
          <w:p w14:paraId="2B1289DD" w14:textId="77777777" w:rsidR="004D0DF5" w:rsidRPr="00FC1CF2" w:rsidRDefault="004D0DF5" w:rsidP="00343302">
            <w:pPr>
              <w:rPr>
                <w:lang w:val="en"/>
              </w:rPr>
            </w:pPr>
          </w:p>
        </w:tc>
        <w:tc>
          <w:tcPr>
            <w:tcW w:w="1620" w:type="dxa"/>
            <w:shd w:val="clear" w:color="auto" w:fill="auto"/>
          </w:tcPr>
          <w:p w14:paraId="013FAD05" w14:textId="77777777" w:rsidR="004D0DF5" w:rsidRPr="00FC1CF2" w:rsidRDefault="004D0DF5" w:rsidP="00343302">
            <w:pPr>
              <w:rPr>
                <w:rFonts w:cs="Arial"/>
                <w:szCs w:val="20"/>
              </w:rPr>
            </w:pPr>
            <w:r w:rsidRPr="00FC1CF2">
              <w:rPr>
                <w:rFonts w:cs="Arial"/>
                <w:szCs w:val="20"/>
              </w:rPr>
              <w:t>Position</w:t>
            </w:r>
          </w:p>
        </w:tc>
        <w:tc>
          <w:tcPr>
            <w:tcW w:w="6496" w:type="dxa"/>
            <w:shd w:val="clear" w:color="auto" w:fill="auto"/>
          </w:tcPr>
          <w:p w14:paraId="02DD421B" w14:textId="77777777" w:rsidR="004D0DF5" w:rsidRPr="005676B6" w:rsidRDefault="005676B6" w:rsidP="005676B6">
            <w:pPr>
              <w:pStyle w:val="NoSpacing"/>
            </w:pPr>
            <w:r>
              <w:t>Workforce Intelligence Team Leader</w:t>
            </w:r>
          </w:p>
        </w:tc>
      </w:tr>
      <w:tr w:rsidR="004D0DF5" w:rsidRPr="00FC1CF2" w14:paraId="2ADD6ECD" w14:textId="77777777" w:rsidTr="00FC1CF2">
        <w:tc>
          <w:tcPr>
            <w:tcW w:w="1728" w:type="dxa"/>
            <w:vMerge/>
            <w:shd w:val="clear" w:color="auto" w:fill="auto"/>
          </w:tcPr>
          <w:p w14:paraId="44759D21" w14:textId="77777777" w:rsidR="004D0DF5" w:rsidRPr="00FC1CF2" w:rsidRDefault="004D0DF5" w:rsidP="00343302">
            <w:pPr>
              <w:rPr>
                <w:lang w:val="en"/>
              </w:rPr>
            </w:pPr>
          </w:p>
        </w:tc>
        <w:tc>
          <w:tcPr>
            <w:tcW w:w="1620" w:type="dxa"/>
            <w:shd w:val="clear" w:color="auto" w:fill="auto"/>
          </w:tcPr>
          <w:p w14:paraId="6F19DAAB" w14:textId="77777777" w:rsidR="004D0DF5" w:rsidRPr="00FC1CF2" w:rsidRDefault="004D0DF5" w:rsidP="00343302">
            <w:pPr>
              <w:rPr>
                <w:rFonts w:cs="Arial"/>
                <w:szCs w:val="20"/>
              </w:rPr>
            </w:pPr>
            <w:r w:rsidRPr="00FC1CF2">
              <w:rPr>
                <w:rFonts w:cs="Arial"/>
                <w:szCs w:val="20"/>
              </w:rPr>
              <w:t>Organisation</w:t>
            </w:r>
          </w:p>
        </w:tc>
        <w:tc>
          <w:tcPr>
            <w:tcW w:w="6496" w:type="dxa"/>
            <w:shd w:val="clear" w:color="auto" w:fill="auto"/>
          </w:tcPr>
          <w:p w14:paraId="4DE6D099" w14:textId="77777777" w:rsidR="004D0DF5" w:rsidRPr="00FC1CF2" w:rsidRDefault="004D0DF5" w:rsidP="00343302">
            <w:pPr>
              <w:rPr>
                <w:rFonts w:cs="Arial"/>
                <w:szCs w:val="20"/>
              </w:rPr>
            </w:pPr>
            <w:smartTag w:uri="urn:schemas-microsoft-com:office:smarttags" w:element="place">
              <w:smartTag w:uri="urn:schemas-microsoft-com:office:smarttags" w:element="City">
                <w:r w:rsidRPr="00FC1CF2">
                  <w:rPr>
                    <w:rFonts w:cs="Arial"/>
                    <w:szCs w:val="20"/>
                  </w:rPr>
                  <w:t>Manchester</w:t>
                </w:r>
              </w:smartTag>
            </w:smartTag>
            <w:r w:rsidRPr="00FC1CF2">
              <w:rPr>
                <w:rFonts w:cs="Arial"/>
                <w:szCs w:val="20"/>
              </w:rPr>
              <w:t xml:space="preserve"> City Council</w:t>
            </w:r>
          </w:p>
        </w:tc>
      </w:tr>
      <w:tr w:rsidR="004D0DF5" w:rsidRPr="00FC1CF2" w14:paraId="04BB9D00" w14:textId="77777777" w:rsidTr="00FC1CF2">
        <w:tc>
          <w:tcPr>
            <w:tcW w:w="1728" w:type="dxa"/>
            <w:vMerge/>
            <w:shd w:val="clear" w:color="auto" w:fill="auto"/>
          </w:tcPr>
          <w:p w14:paraId="0BF0738F" w14:textId="77777777" w:rsidR="004D0DF5" w:rsidRPr="00FC1CF2" w:rsidRDefault="004D0DF5" w:rsidP="00343302">
            <w:pPr>
              <w:rPr>
                <w:lang w:val="en"/>
              </w:rPr>
            </w:pPr>
          </w:p>
        </w:tc>
        <w:tc>
          <w:tcPr>
            <w:tcW w:w="1620" w:type="dxa"/>
            <w:shd w:val="clear" w:color="auto" w:fill="auto"/>
          </w:tcPr>
          <w:p w14:paraId="228DFA8F" w14:textId="77777777" w:rsidR="004D0DF5" w:rsidRPr="00FC1CF2" w:rsidRDefault="004D0DF5" w:rsidP="00343302">
            <w:pPr>
              <w:rPr>
                <w:rFonts w:cs="Arial"/>
                <w:szCs w:val="20"/>
              </w:rPr>
            </w:pPr>
            <w:r w:rsidRPr="00FC1CF2">
              <w:rPr>
                <w:rFonts w:cs="Arial"/>
                <w:szCs w:val="20"/>
              </w:rPr>
              <w:t>Address</w:t>
            </w:r>
          </w:p>
        </w:tc>
        <w:tc>
          <w:tcPr>
            <w:tcW w:w="6496" w:type="dxa"/>
            <w:shd w:val="clear" w:color="auto" w:fill="auto"/>
          </w:tcPr>
          <w:p w14:paraId="3BD20FF9" w14:textId="77777777" w:rsidR="004D0DF5" w:rsidRPr="00FC1CF2" w:rsidRDefault="004D0DF5" w:rsidP="00343302">
            <w:pPr>
              <w:rPr>
                <w:rFonts w:cs="Arial"/>
                <w:szCs w:val="20"/>
              </w:rPr>
            </w:pPr>
            <w:smartTag w:uri="urn:schemas-microsoft-com:office:smarttags" w:element="PlaceName">
              <w:r w:rsidRPr="00FC1CF2">
                <w:rPr>
                  <w:rFonts w:cs="Arial"/>
                  <w:szCs w:val="20"/>
                </w:rPr>
                <w:t>Manchester</w:t>
              </w:r>
            </w:smartTag>
            <w:r w:rsidRPr="00FC1CF2">
              <w:rPr>
                <w:rFonts w:cs="Arial"/>
                <w:szCs w:val="20"/>
              </w:rPr>
              <w:t xml:space="preserve"> </w:t>
            </w:r>
            <w:smartTag w:uri="urn:schemas-microsoft-com:office:smarttags" w:element="PlaceType">
              <w:r w:rsidRPr="00FC1CF2">
                <w:rPr>
                  <w:rFonts w:cs="Arial"/>
                  <w:szCs w:val="20"/>
                </w:rPr>
                <w:t>City</w:t>
              </w:r>
            </w:smartTag>
            <w:r w:rsidRPr="00FC1CF2">
              <w:rPr>
                <w:rFonts w:cs="Arial"/>
                <w:szCs w:val="20"/>
              </w:rPr>
              <w:t xml:space="preserve"> Council</w:t>
            </w:r>
            <w:r w:rsidRPr="00FC1CF2">
              <w:rPr>
                <w:rFonts w:cs="Arial"/>
                <w:szCs w:val="20"/>
              </w:rPr>
              <w:br/>
            </w:r>
            <w:smartTag w:uri="urn:schemas-microsoft-com:office:smarttags" w:element="place">
              <w:smartTag w:uri="urn:schemas-microsoft-com:office:smarttags" w:element="City">
                <w:r w:rsidRPr="00FC1CF2">
                  <w:rPr>
                    <w:rFonts w:cs="Arial"/>
                    <w:szCs w:val="20"/>
                  </w:rPr>
                  <w:t>Manchester</w:t>
                </w:r>
              </w:smartTag>
            </w:smartTag>
            <w:r w:rsidRPr="00FC1CF2">
              <w:rPr>
                <w:rFonts w:cs="Arial"/>
                <w:szCs w:val="20"/>
              </w:rPr>
              <w:br/>
              <w:t>M60 2LA</w:t>
            </w:r>
          </w:p>
        </w:tc>
      </w:tr>
      <w:tr w:rsidR="004D0DF5" w:rsidRPr="00FC1CF2" w14:paraId="4EC5F045" w14:textId="77777777" w:rsidTr="00FC1CF2">
        <w:tc>
          <w:tcPr>
            <w:tcW w:w="1728" w:type="dxa"/>
            <w:vMerge/>
            <w:shd w:val="clear" w:color="auto" w:fill="auto"/>
          </w:tcPr>
          <w:p w14:paraId="2C82BECD" w14:textId="77777777" w:rsidR="004D0DF5" w:rsidRPr="00FC1CF2" w:rsidRDefault="004D0DF5" w:rsidP="00343302">
            <w:pPr>
              <w:rPr>
                <w:lang w:val="en"/>
              </w:rPr>
            </w:pPr>
          </w:p>
        </w:tc>
        <w:tc>
          <w:tcPr>
            <w:tcW w:w="1620" w:type="dxa"/>
            <w:shd w:val="clear" w:color="auto" w:fill="auto"/>
          </w:tcPr>
          <w:p w14:paraId="2EDE81FC" w14:textId="77777777" w:rsidR="004D0DF5" w:rsidRPr="00FC1CF2" w:rsidRDefault="004D0DF5" w:rsidP="00343302">
            <w:pPr>
              <w:rPr>
                <w:rFonts w:cs="Arial"/>
                <w:szCs w:val="20"/>
              </w:rPr>
            </w:pPr>
            <w:r w:rsidRPr="00FC1CF2">
              <w:rPr>
                <w:rFonts w:cs="Arial"/>
                <w:szCs w:val="20"/>
              </w:rPr>
              <w:t>Telephone</w:t>
            </w:r>
          </w:p>
        </w:tc>
        <w:tc>
          <w:tcPr>
            <w:tcW w:w="6496" w:type="dxa"/>
            <w:shd w:val="clear" w:color="auto" w:fill="auto"/>
          </w:tcPr>
          <w:p w14:paraId="292D6D46" w14:textId="77777777" w:rsidR="004D0DF5" w:rsidRPr="00FC1CF2" w:rsidRDefault="005676B6" w:rsidP="00343302">
            <w:pPr>
              <w:rPr>
                <w:rFonts w:cs="Arial"/>
                <w:szCs w:val="20"/>
              </w:rPr>
            </w:pPr>
            <w:r w:rsidRPr="00443866">
              <w:t xml:space="preserve">+44 (0)161 </w:t>
            </w:r>
            <w:r>
              <w:t>234 4496</w:t>
            </w:r>
          </w:p>
        </w:tc>
      </w:tr>
      <w:tr w:rsidR="004D0DF5" w:rsidRPr="00FC1CF2" w14:paraId="36B93A08" w14:textId="77777777" w:rsidTr="00FC1CF2">
        <w:tc>
          <w:tcPr>
            <w:tcW w:w="1728" w:type="dxa"/>
            <w:vMerge/>
            <w:shd w:val="clear" w:color="auto" w:fill="auto"/>
          </w:tcPr>
          <w:p w14:paraId="1A9F58BE" w14:textId="77777777" w:rsidR="004D0DF5" w:rsidRPr="00FC1CF2" w:rsidRDefault="004D0DF5" w:rsidP="00343302">
            <w:pPr>
              <w:rPr>
                <w:lang w:val="en"/>
              </w:rPr>
            </w:pPr>
          </w:p>
        </w:tc>
        <w:tc>
          <w:tcPr>
            <w:tcW w:w="1620" w:type="dxa"/>
            <w:shd w:val="clear" w:color="auto" w:fill="auto"/>
          </w:tcPr>
          <w:p w14:paraId="6E1C240C" w14:textId="77777777" w:rsidR="004D0DF5" w:rsidRPr="00FC1CF2" w:rsidRDefault="004D0DF5" w:rsidP="00343302">
            <w:pPr>
              <w:rPr>
                <w:rFonts w:cs="Arial"/>
                <w:szCs w:val="20"/>
              </w:rPr>
            </w:pPr>
            <w:r w:rsidRPr="00FC1CF2">
              <w:rPr>
                <w:rFonts w:cs="Arial"/>
                <w:szCs w:val="20"/>
              </w:rPr>
              <w:t>Email</w:t>
            </w:r>
          </w:p>
        </w:tc>
        <w:tc>
          <w:tcPr>
            <w:tcW w:w="6496" w:type="dxa"/>
            <w:shd w:val="clear" w:color="auto" w:fill="auto"/>
          </w:tcPr>
          <w:p w14:paraId="489FD4F3" w14:textId="77777777" w:rsidR="004D0DF5" w:rsidRPr="00FC1CF2" w:rsidRDefault="00596A56" w:rsidP="00343302">
            <w:pPr>
              <w:rPr>
                <w:rFonts w:cs="Arial"/>
                <w:szCs w:val="20"/>
              </w:rPr>
            </w:pPr>
            <w:hyperlink r:id="rId7" w:history="1">
              <w:r w:rsidR="005676B6" w:rsidRPr="00A06C8E">
                <w:rPr>
                  <w:rStyle w:val="Hyperlink"/>
                </w:rPr>
                <w:t>workforceintelligenceteam@manchester.gov.uk</w:t>
              </w:r>
            </w:hyperlink>
          </w:p>
        </w:tc>
      </w:tr>
      <w:tr w:rsidR="004D0DF5" w:rsidRPr="00FC1CF2" w14:paraId="14D22E25" w14:textId="77777777" w:rsidTr="00FC1CF2">
        <w:tc>
          <w:tcPr>
            <w:tcW w:w="1728" w:type="dxa"/>
            <w:shd w:val="clear" w:color="auto" w:fill="auto"/>
          </w:tcPr>
          <w:p w14:paraId="7AF410E1" w14:textId="77777777" w:rsidR="004D0DF5" w:rsidRPr="00FC1CF2" w:rsidRDefault="004D0DF5" w:rsidP="00343302">
            <w:pPr>
              <w:rPr>
                <w:rFonts w:cs="Arial"/>
                <w:szCs w:val="20"/>
              </w:rPr>
            </w:pPr>
            <w:r w:rsidRPr="00FC1CF2">
              <w:rPr>
                <w:lang w:val="en"/>
              </w:rPr>
              <w:t>Publisher</w:t>
            </w:r>
          </w:p>
        </w:tc>
        <w:tc>
          <w:tcPr>
            <w:tcW w:w="8116" w:type="dxa"/>
            <w:gridSpan w:val="2"/>
            <w:shd w:val="clear" w:color="auto" w:fill="auto"/>
          </w:tcPr>
          <w:p w14:paraId="00388EFD" w14:textId="77777777" w:rsidR="004D0DF5" w:rsidRPr="00FC1CF2" w:rsidRDefault="004D0DF5" w:rsidP="00343302">
            <w:pPr>
              <w:rPr>
                <w:rFonts w:cs="Arial"/>
                <w:szCs w:val="20"/>
              </w:rPr>
            </w:pPr>
            <w:smartTag w:uri="urn:schemas-microsoft-com:office:smarttags" w:element="place">
              <w:smartTag w:uri="urn:schemas-microsoft-com:office:smarttags" w:element="City">
                <w:r w:rsidRPr="00FC1CF2">
                  <w:rPr>
                    <w:rFonts w:cs="Arial"/>
                    <w:szCs w:val="20"/>
                  </w:rPr>
                  <w:t>Manchester</w:t>
                </w:r>
              </w:smartTag>
            </w:smartTag>
            <w:r w:rsidRPr="00FC1CF2">
              <w:rPr>
                <w:rFonts w:cs="Arial"/>
                <w:szCs w:val="20"/>
              </w:rPr>
              <w:t xml:space="preserve"> City Council</w:t>
            </w:r>
          </w:p>
        </w:tc>
      </w:tr>
      <w:tr w:rsidR="004D0DF5" w:rsidRPr="00FC1CF2" w14:paraId="104FD590" w14:textId="77777777" w:rsidTr="00FC1CF2">
        <w:tc>
          <w:tcPr>
            <w:tcW w:w="1728" w:type="dxa"/>
            <w:shd w:val="clear" w:color="auto" w:fill="auto"/>
          </w:tcPr>
          <w:p w14:paraId="5E40F7B0" w14:textId="77777777" w:rsidR="004D0DF5" w:rsidRPr="00FC1CF2" w:rsidRDefault="004D0DF5" w:rsidP="00343302">
            <w:pPr>
              <w:rPr>
                <w:rFonts w:cs="Arial"/>
                <w:szCs w:val="20"/>
              </w:rPr>
            </w:pPr>
            <w:r w:rsidRPr="00FC1CF2">
              <w:rPr>
                <w:rFonts w:cs="Arial"/>
                <w:szCs w:val="20"/>
              </w:rPr>
              <w:t>Additional notes</w:t>
            </w:r>
          </w:p>
        </w:tc>
        <w:tc>
          <w:tcPr>
            <w:tcW w:w="8116" w:type="dxa"/>
            <w:gridSpan w:val="2"/>
            <w:shd w:val="clear" w:color="auto" w:fill="auto"/>
          </w:tcPr>
          <w:p w14:paraId="7D6B169F" w14:textId="77777777" w:rsidR="004D0DF5" w:rsidRPr="00FC1CF2" w:rsidRDefault="00BE6281" w:rsidP="00343302">
            <w:pPr>
              <w:rPr>
                <w:rFonts w:cs="Arial"/>
                <w:szCs w:val="20"/>
              </w:rPr>
            </w:pPr>
            <w:r w:rsidRPr="00FC1CF2">
              <w:rPr>
                <w:rFonts w:cs="Arial"/>
                <w:szCs w:val="20"/>
              </w:rPr>
              <w:t>Published to meet the requirements of the Local Government Transparency Code 2015</w:t>
            </w:r>
            <w:r w:rsidR="00FF788E" w:rsidRPr="00FC1CF2">
              <w:rPr>
                <w:rFonts w:cs="Arial"/>
                <w:szCs w:val="20"/>
              </w:rPr>
              <w:t>.</w:t>
            </w:r>
          </w:p>
        </w:tc>
      </w:tr>
    </w:tbl>
    <w:p w14:paraId="61C0BC45" w14:textId="77777777" w:rsidR="001A7A06" w:rsidRPr="00343302" w:rsidRDefault="001A7A06" w:rsidP="00477074">
      <w:pPr>
        <w:rPr>
          <w:szCs w:val="20"/>
        </w:rPr>
      </w:pPr>
    </w:p>
    <w:sectPr w:rsidR="001A7A06" w:rsidRPr="00343302" w:rsidSect="00744F2A">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83AF" w14:textId="77777777" w:rsidR="00FC1CF2" w:rsidRDefault="00FC1CF2">
      <w:r>
        <w:separator/>
      </w:r>
    </w:p>
  </w:endnote>
  <w:endnote w:type="continuationSeparator" w:id="0">
    <w:p w14:paraId="4DBFFBFC" w14:textId="77777777" w:rsidR="00FC1CF2" w:rsidRDefault="00FC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5AEB" w14:textId="77777777" w:rsidR="00343302" w:rsidRPr="0045420A" w:rsidRDefault="00343302" w:rsidP="0045420A">
    <w:pPr>
      <w:pStyle w:val="Footer"/>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7D6E" w14:textId="77777777" w:rsidR="00FC1CF2" w:rsidRDefault="00FC1CF2">
      <w:r>
        <w:separator/>
      </w:r>
    </w:p>
  </w:footnote>
  <w:footnote w:type="continuationSeparator" w:id="0">
    <w:p w14:paraId="32CDCC44" w14:textId="77777777" w:rsidR="00FC1CF2" w:rsidRDefault="00FC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DC5"/>
    <w:multiLevelType w:val="hybridMultilevel"/>
    <w:tmpl w:val="F2F405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93BF9"/>
    <w:multiLevelType w:val="hybridMultilevel"/>
    <w:tmpl w:val="E242B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B36CB5"/>
    <w:multiLevelType w:val="hybridMultilevel"/>
    <w:tmpl w:val="2FAE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E4ED4"/>
    <w:multiLevelType w:val="hybridMultilevel"/>
    <w:tmpl w:val="BBB2142A"/>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E2CD9"/>
    <w:multiLevelType w:val="hybridMultilevel"/>
    <w:tmpl w:val="866668AA"/>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61E8B"/>
    <w:multiLevelType w:val="hybridMultilevel"/>
    <w:tmpl w:val="2B7EEE5E"/>
    <w:lvl w:ilvl="0" w:tplc="FE34B42A">
      <w:start w:val="1"/>
      <w:numFmt w:val="bullet"/>
      <w:lvlText w:val=""/>
      <w:lvlJc w:val="left"/>
      <w:pPr>
        <w:tabs>
          <w:tab w:val="num" w:pos="0"/>
        </w:tabs>
        <w:ind w:left="357" w:hanging="357"/>
      </w:pPr>
      <w:rPr>
        <w:rFonts w:ascii="Wingdings" w:hAnsi="Wingdings"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1AF013A0"/>
    <w:multiLevelType w:val="hybridMultilevel"/>
    <w:tmpl w:val="7F8A5100"/>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F7D5C"/>
    <w:multiLevelType w:val="hybridMultilevel"/>
    <w:tmpl w:val="2DDA743E"/>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519A0"/>
    <w:multiLevelType w:val="hybridMultilevel"/>
    <w:tmpl w:val="DF405A48"/>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B65E0"/>
    <w:multiLevelType w:val="hybridMultilevel"/>
    <w:tmpl w:val="02B42B40"/>
    <w:lvl w:ilvl="0" w:tplc="FE34B42A">
      <w:start w:val="1"/>
      <w:numFmt w:val="bullet"/>
      <w:lvlText w:val=""/>
      <w:lvlJc w:val="left"/>
      <w:pPr>
        <w:tabs>
          <w:tab w:val="num" w:pos="0"/>
        </w:tabs>
        <w:ind w:left="357" w:hanging="357"/>
      </w:pPr>
      <w:rPr>
        <w:rFonts w:ascii="Wingdings" w:hAnsi="Wingdings"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23D301FE"/>
    <w:multiLevelType w:val="hybridMultilevel"/>
    <w:tmpl w:val="5A947B16"/>
    <w:lvl w:ilvl="0" w:tplc="FE34B42A">
      <w:start w:val="1"/>
      <w:numFmt w:val="bullet"/>
      <w:lvlText w:val=""/>
      <w:lvlJc w:val="left"/>
      <w:pPr>
        <w:tabs>
          <w:tab w:val="num" w:pos="0"/>
        </w:tabs>
        <w:ind w:left="357" w:hanging="357"/>
      </w:pPr>
      <w:rPr>
        <w:rFonts w:ascii="Wingdings" w:hAnsi="Wingdings"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24382137"/>
    <w:multiLevelType w:val="hybridMultilevel"/>
    <w:tmpl w:val="3D8ED218"/>
    <w:lvl w:ilvl="0" w:tplc="FE34B42A">
      <w:start w:val="1"/>
      <w:numFmt w:val="bullet"/>
      <w:lvlText w:val=""/>
      <w:lvlJc w:val="left"/>
      <w:pPr>
        <w:tabs>
          <w:tab w:val="num" w:pos="0"/>
        </w:tabs>
        <w:ind w:left="357" w:hanging="357"/>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52A81"/>
    <w:multiLevelType w:val="hybridMultilevel"/>
    <w:tmpl w:val="83D295CE"/>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B081F"/>
    <w:multiLevelType w:val="hybridMultilevel"/>
    <w:tmpl w:val="8A7E67A2"/>
    <w:lvl w:ilvl="0" w:tplc="EC76EB08">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C4E2D"/>
    <w:multiLevelType w:val="hybridMultilevel"/>
    <w:tmpl w:val="A2FAE840"/>
    <w:lvl w:ilvl="0" w:tplc="EC76EB08">
      <w:start w:val="1"/>
      <w:numFmt w:val="bullet"/>
      <w:lvlText w:val=""/>
      <w:lvlJc w:val="left"/>
      <w:pPr>
        <w:tabs>
          <w:tab w:val="num" w:pos="357"/>
        </w:tabs>
        <w:ind w:left="357" w:hanging="357"/>
      </w:pPr>
      <w:rPr>
        <w:rFonts w:ascii="Symbol" w:hAnsi="Symbol" w:hint="default"/>
      </w:rPr>
    </w:lvl>
    <w:lvl w:ilvl="1" w:tplc="C4D4B370">
      <w:start w:val="1"/>
      <w:numFmt w:val="bullet"/>
      <w:lvlText w:val=""/>
      <w:lvlJc w:val="left"/>
      <w:pPr>
        <w:tabs>
          <w:tab w:val="num" w:pos="1437"/>
        </w:tabs>
        <w:ind w:left="143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653B3"/>
    <w:multiLevelType w:val="hybridMultilevel"/>
    <w:tmpl w:val="6226E236"/>
    <w:lvl w:ilvl="0" w:tplc="07F495FA">
      <w:start w:val="1"/>
      <w:numFmt w:val="bullet"/>
      <w:lvlText w:val=""/>
      <w:lvlJc w:val="left"/>
      <w:pPr>
        <w:tabs>
          <w:tab w:val="num" w:pos="397"/>
        </w:tabs>
        <w:ind w:left="397" w:hanging="397"/>
      </w:pPr>
      <w:rPr>
        <w:rFonts w:ascii="Wingdings" w:hAnsi="Wingdings" w:hint="default"/>
        <w:color w:val="320966"/>
        <w:sz w:val="24"/>
      </w:rPr>
    </w:lvl>
    <w:lvl w:ilvl="1" w:tplc="2D5C684C">
      <w:start w:val="1"/>
      <w:numFmt w:val="bullet"/>
      <w:lvlText w:val=""/>
      <w:lvlJc w:val="left"/>
      <w:pPr>
        <w:tabs>
          <w:tab w:val="num" w:pos="1437"/>
        </w:tabs>
        <w:ind w:left="1437" w:hanging="357"/>
      </w:pPr>
      <w:rPr>
        <w:rFonts w:ascii="Wingdings" w:hAnsi="Wingdings" w:hint="default"/>
        <w:color w:val="320966"/>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F002F"/>
    <w:multiLevelType w:val="hybridMultilevel"/>
    <w:tmpl w:val="67825E48"/>
    <w:lvl w:ilvl="0" w:tplc="9814E5B6">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55749"/>
    <w:multiLevelType w:val="hybridMultilevel"/>
    <w:tmpl w:val="B456FA02"/>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151A9"/>
    <w:multiLevelType w:val="hybridMultilevel"/>
    <w:tmpl w:val="F8349FE0"/>
    <w:lvl w:ilvl="0" w:tplc="9716CF0E">
      <w:start w:val="1"/>
      <w:numFmt w:val="bullet"/>
      <w:lvlText w:val=""/>
      <w:lvlJc w:val="left"/>
      <w:pPr>
        <w:tabs>
          <w:tab w:val="num" w:pos="0"/>
        </w:tabs>
        <w:ind w:left="311" w:hanging="311"/>
      </w:pPr>
      <w:rPr>
        <w:rFonts w:ascii="Wingdings" w:hAnsi="Wingdings" w:hint="default"/>
      </w:rPr>
    </w:lvl>
    <w:lvl w:ilvl="1" w:tplc="08090003" w:tentative="1">
      <w:start w:val="1"/>
      <w:numFmt w:val="bullet"/>
      <w:lvlText w:val="o"/>
      <w:lvlJc w:val="left"/>
      <w:pPr>
        <w:tabs>
          <w:tab w:val="num" w:pos="1071"/>
        </w:tabs>
        <w:ind w:left="1071" w:hanging="360"/>
      </w:pPr>
      <w:rPr>
        <w:rFonts w:ascii="Courier New" w:hAnsi="Courier New" w:cs="Courier New" w:hint="default"/>
      </w:rPr>
    </w:lvl>
    <w:lvl w:ilvl="2" w:tplc="08090005" w:tentative="1">
      <w:start w:val="1"/>
      <w:numFmt w:val="bullet"/>
      <w:lvlText w:val=""/>
      <w:lvlJc w:val="left"/>
      <w:pPr>
        <w:tabs>
          <w:tab w:val="num" w:pos="1791"/>
        </w:tabs>
        <w:ind w:left="1791" w:hanging="360"/>
      </w:pPr>
      <w:rPr>
        <w:rFonts w:ascii="Wingdings" w:hAnsi="Wingdings" w:hint="default"/>
      </w:rPr>
    </w:lvl>
    <w:lvl w:ilvl="3" w:tplc="08090001" w:tentative="1">
      <w:start w:val="1"/>
      <w:numFmt w:val="bullet"/>
      <w:lvlText w:val=""/>
      <w:lvlJc w:val="left"/>
      <w:pPr>
        <w:tabs>
          <w:tab w:val="num" w:pos="2511"/>
        </w:tabs>
        <w:ind w:left="2511" w:hanging="360"/>
      </w:pPr>
      <w:rPr>
        <w:rFonts w:ascii="Symbol" w:hAnsi="Symbol" w:hint="default"/>
      </w:rPr>
    </w:lvl>
    <w:lvl w:ilvl="4" w:tplc="08090003" w:tentative="1">
      <w:start w:val="1"/>
      <w:numFmt w:val="bullet"/>
      <w:lvlText w:val="o"/>
      <w:lvlJc w:val="left"/>
      <w:pPr>
        <w:tabs>
          <w:tab w:val="num" w:pos="3231"/>
        </w:tabs>
        <w:ind w:left="3231" w:hanging="360"/>
      </w:pPr>
      <w:rPr>
        <w:rFonts w:ascii="Courier New" w:hAnsi="Courier New" w:cs="Courier New" w:hint="default"/>
      </w:rPr>
    </w:lvl>
    <w:lvl w:ilvl="5" w:tplc="08090005" w:tentative="1">
      <w:start w:val="1"/>
      <w:numFmt w:val="bullet"/>
      <w:lvlText w:val=""/>
      <w:lvlJc w:val="left"/>
      <w:pPr>
        <w:tabs>
          <w:tab w:val="num" w:pos="3951"/>
        </w:tabs>
        <w:ind w:left="3951" w:hanging="360"/>
      </w:pPr>
      <w:rPr>
        <w:rFonts w:ascii="Wingdings" w:hAnsi="Wingdings" w:hint="default"/>
      </w:rPr>
    </w:lvl>
    <w:lvl w:ilvl="6" w:tplc="08090001" w:tentative="1">
      <w:start w:val="1"/>
      <w:numFmt w:val="bullet"/>
      <w:lvlText w:val=""/>
      <w:lvlJc w:val="left"/>
      <w:pPr>
        <w:tabs>
          <w:tab w:val="num" w:pos="4671"/>
        </w:tabs>
        <w:ind w:left="4671" w:hanging="360"/>
      </w:pPr>
      <w:rPr>
        <w:rFonts w:ascii="Symbol" w:hAnsi="Symbol" w:hint="default"/>
      </w:rPr>
    </w:lvl>
    <w:lvl w:ilvl="7" w:tplc="08090003" w:tentative="1">
      <w:start w:val="1"/>
      <w:numFmt w:val="bullet"/>
      <w:lvlText w:val="o"/>
      <w:lvlJc w:val="left"/>
      <w:pPr>
        <w:tabs>
          <w:tab w:val="num" w:pos="5391"/>
        </w:tabs>
        <w:ind w:left="5391" w:hanging="360"/>
      </w:pPr>
      <w:rPr>
        <w:rFonts w:ascii="Courier New" w:hAnsi="Courier New" w:cs="Courier New" w:hint="default"/>
      </w:rPr>
    </w:lvl>
    <w:lvl w:ilvl="8" w:tplc="08090005" w:tentative="1">
      <w:start w:val="1"/>
      <w:numFmt w:val="bullet"/>
      <w:lvlText w:val=""/>
      <w:lvlJc w:val="left"/>
      <w:pPr>
        <w:tabs>
          <w:tab w:val="num" w:pos="6111"/>
        </w:tabs>
        <w:ind w:left="6111" w:hanging="360"/>
      </w:pPr>
      <w:rPr>
        <w:rFonts w:ascii="Wingdings" w:hAnsi="Wingdings" w:hint="default"/>
      </w:rPr>
    </w:lvl>
  </w:abstractNum>
  <w:abstractNum w:abstractNumId="19" w15:restartNumberingAfterBreak="0">
    <w:nsid w:val="3301682D"/>
    <w:multiLevelType w:val="hybridMultilevel"/>
    <w:tmpl w:val="915A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7E2B1E"/>
    <w:multiLevelType w:val="hybridMultilevel"/>
    <w:tmpl w:val="A030FD42"/>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A26D7"/>
    <w:multiLevelType w:val="hybridMultilevel"/>
    <w:tmpl w:val="26447D00"/>
    <w:lvl w:ilvl="0" w:tplc="08090019">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70047F8"/>
    <w:multiLevelType w:val="hybridMultilevel"/>
    <w:tmpl w:val="90D0DEB8"/>
    <w:lvl w:ilvl="0" w:tplc="FE34B42A">
      <w:start w:val="1"/>
      <w:numFmt w:val="bullet"/>
      <w:lvlText w:val=""/>
      <w:lvlJc w:val="left"/>
      <w:pPr>
        <w:tabs>
          <w:tab w:val="num" w:pos="0"/>
        </w:tabs>
        <w:ind w:left="357" w:hanging="357"/>
      </w:pPr>
      <w:rPr>
        <w:rFonts w:ascii="Wingdings" w:hAnsi="Wingdings"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37F73D09"/>
    <w:multiLevelType w:val="hybridMultilevel"/>
    <w:tmpl w:val="A6C0AF5A"/>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07101"/>
    <w:multiLevelType w:val="hybridMultilevel"/>
    <w:tmpl w:val="194E4A60"/>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5D2607"/>
    <w:multiLevelType w:val="multilevel"/>
    <w:tmpl w:val="FDB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560F5"/>
    <w:multiLevelType w:val="hybridMultilevel"/>
    <w:tmpl w:val="B21414EE"/>
    <w:lvl w:ilvl="0" w:tplc="FE34B42A">
      <w:start w:val="1"/>
      <w:numFmt w:val="bullet"/>
      <w:lvlText w:val=""/>
      <w:lvlJc w:val="left"/>
      <w:pPr>
        <w:tabs>
          <w:tab w:val="num" w:pos="0"/>
        </w:tabs>
        <w:ind w:left="357" w:hanging="357"/>
      </w:pPr>
      <w:rPr>
        <w:rFonts w:ascii="Wingdings" w:hAnsi="Wingdings"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430F6534"/>
    <w:multiLevelType w:val="hybridMultilevel"/>
    <w:tmpl w:val="10E0D35C"/>
    <w:lvl w:ilvl="0" w:tplc="9814E5B6">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3DF7405"/>
    <w:multiLevelType w:val="hybridMultilevel"/>
    <w:tmpl w:val="5BA2AE8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9814E5B6">
      <w:start w:val="1"/>
      <w:numFmt w:val="bullet"/>
      <w:lvlText w:val=""/>
      <w:lvlJc w:val="left"/>
      <w:pPr>
        <w:tabs>
          <w:tab w:val="num" w:pos="2157"/>
        </w:tabs>
        <w:ind w:left="2157" w:hanging="357"/>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AF1E68"/>
    <w:multiLevelType w:val="hybridMultilevel"/>
    <w:tmpl w:val="4ED83DB8"/>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451A55"/>
    <w:multiLevelType w:val="hybridMultilevel"/>
    <w:tmpl w:val="297E3188"/>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815DA4"/>
    <w:multiLevelType w:val="hybridMultilevel"/>
    <w:tmpl w:val="2CB451D2"/>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D23927"/>
    <w:multiLevelType w:val="hybridMultilevel"/>
    <w:tmpl w:val="90D27502"/>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431107"/>
    <w:multiLevelType w:val="hybridMultilevel"/>
    <w:tmpl w:val="D2582B44"/>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C91113"/>
    <w:multiLevelType w:val="hybridMultilevel"/>
    <w:tmpl w:val="E20EDF22"/>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6152F3"/>
    <w:multiLevelType w:val="hybridMultilevel"/>
    <w:tmpl w:val="6644C79C"/>
    <w:lvl w:ilvl="0" w:tplc="2D5C684C">
      <w:start w:val="1"/>
      <w:numFmt w:val="bullet"/>
      <w:lvlText w:val=""/>
      <w:lvlJc w:val="left"/>
      <w:pPr>
        <w:tabs>
          <w:tab w:val="num" w:pos="418"/>
        </w:tabs>
        <w:ind w:left="418" w:hanging="357"/>
      </w:pPr>
      <w:rPr>
        <w:rFonts w:ascii="Wingdings" w:hAnsi="Wingdings"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36" w15:restartNumberingAfterBreak="0">
    <w:nsid w:val="50DC3BE9"/>
    <w:multiLevelType w:val="multilevel"/>
    <w:tmpl w:val="278C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20373E"/>
    <w:multiLevelType w:val="hybridMultilevel"/>
    <w:tmpl w:val="0CF6B6DC"/>
    <w:lvl w:ilvl="0" w:tplc="2D5C684C">
      <w:start w:val="1"/>
      <w:numFmt w:val="bullet"/>
      <w:lvlText w:val=""/>
      <w:lvlJc w:val="left"/>
      <w:pPr>
        <w:tabs>
          <w:tab w:val="num" w:pos="357"/>
        </w:tabs>
        <w:ind w:left="357" w:hanging="357"/>
      </w:pPr>
      <w:rPr>
        <w:rFonts w:ascii="Wingdings" w:hAnsi="Wingdings" w:hint="default"/>
      </w:rPr>
    </w:lvl>
    <w:lvl w:ilvl="1" w:tplc="C4D4B370">
      <w:start w:val="1"/>
      <w:numFmt w:val="bullet"/>
      <w:lvlText w:val=""/>
      <w:lvlJc w:val="left"/>
      <w:pPr>
        <w:tabs>
          <w:tab w:val="num" w:pos="1437"/>
        </w:tabs>
        <w:ind w:left="143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B5E58"/>
    <w:multiLevelType w:val="hybridMultilevel"/>
    <w:tmpl w:val="4956ECC0"/>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533175"/>
    <w:multiLevelType w:val="hybridMultilevel"/>
    <w:tmpl w:val="496E839E"/>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304A0C"/>
    <w:multiLevelType w:val="hybridMultilevel"/>
    <w:tmpl w:val="D70EE1EC"/>
    <w:lvl w:ilvl="0" w:tplc="EC76EB08">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1" w15:restartNumberingAfterBreak="0">
    <w:nsid w:val="5E9D70F8"/>
    <w:multiLevelType w:val="multilevel"/>
    <w:tmpl w:val="0CF6B6DC"/>
    <w:lvl w:ilvl="0">
      <w:start w:val="1"/>
      <w:numFmt w:val="bullet"/>
      <w:lvlText w:val=""/>
      <w:lvlJc w:val="left"/>
      <w:pPr>
        <w:tabs>
          <w:tab w:val="num" w:pos="357"/>
        </w:tabs>
        <w:ind w:left="357" w:hanging="357"/>
      </w:pPr>
      <w:rPr>
        <w:rFonts w:ascii="Wingdings" w:hAnsi="Wingdings" w:hint="default"/>
      </w:rPr>
    </w:lvl>
    <w:lvl w:ilvl="1">
      <w:start w:val="1"/>
      <w:numFmt w:val="bullet"/>
      <w:lvlText w:val=""/>
      <w:lvlJc w:val="left"/>
      <w:pPr>
        <w:tabs>
          <w:tab w:val="num" w:pos="1437"/>
        </w:tabs>
        <w:ind w:left="1437"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EB1390"/>
    <w:multiLevelType w:val="multilevel"/>
    <w:tmpl w:val="2B7EEE5E"/>
    <w:lvl w:ilvl="0">
      <w:start w:val="1"/>
      <w:numFmt w:val="bullet"/>
      <w:lvlText w:val=""/>
      <w:lvlJc w:val="left"/>
      <w:pPr>
        <w:tabs>
          <w:tab w:val="num" w:pos="0"/>
        </w:tabs>
        <w:ind w:left="357" w:hanging="357"/>
      </w:pPr>
      <w:rPr>
        <w:rFonts w:ascii="Wingdings" w:hAnsi="Wingdings"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64281F9D"/>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6B27189E"/>
    <w:multiLevelType w:val="hybridMultilevel"/>
    <w:tmpl w:val="49F46538"/>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74758D"/>
    <w:multiLevelType w:val="multilevel"/>
    <w:tmpl w:val="0CE04934"/>
    <w:lvl w:ilvl="0">
      <w:start w:val="4"/>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E4F130C"/>
    <w:multiLevelType w:val="hybridMultilevel"/>
    <w:tmpl w:val="E7CE55D2"/>
    <w:lvl w:ilvl="0" w:tplc="FE34B42A">
      <w:start w:val="1"/>
      <w:numFmt w:val="bullet"/>
      <w:lvlText w:val=""/>
      <w:lvlJc w:val="left"/>
      <w:pPr>
        <w:tabs>
          <w:tab w:val="num" w:pos="0"/>
        </w:tabs>
        <w:ind w:left="357" w:hanging="357"/>
      </w:pPr>
      <w:rPr>
        <w:rFonts w:ascii="Wingdings" w:hAnsi="Wingdings" w:hint="default"/>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47" w15:restartNumberingAfterBreak="0">
    <w:nsid w:val="7553550B"/>
    <w:multiLevelType w:val="hybridMultilevel"/>
    <w:tmpl w:val="90C0BF3A"/>
    <w:lvl w:ilvl="0" w:tplc="9814E5B6">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48" w15:restartNumberingAfterBreak="0">
    <w:nsid w:val="7A0F5A03"/>
    <w:multiLevelType w:val="hybridMultilevel"/>
    <w:tmpl w:val="FD16DCF2"/>
    <w:lvl w:ilvl="0" w:tplc="2D5C684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4A3133"/>
    <w:multiLevelType w:val="hybridMultilevel"/>
    <w:tmpl w:val="0DEC6D5C"/>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785952879">
    <w:abstractNumId w:val="43"/>
  </w:num>
  <w:num w:numId="2" w16cid:durableId="641497593">
    <w:abstractNumId w:val="34"/>
  </w:num>
  <w:num w:numId="3" w16cid:durableId="885528236">
    <w:abstractNumId w:val="15"/>
  </w:num>
  <w:num w:numId="4" w16cid:durableId="848643032">
    <w:abstractNumId w:val="37"/>
  </w:num>
  <w:num w:numId="5" w16cid:durableId="1231623422">
    <w:abstractNumId w:val="17"/>
  </w:num>
  <w:num w:numId="6" w16cid:durableId="1843665992">
    <w:abstractNumId w:val="38"/>
  </w:num>
  <w:num w:numId="7" w16cid:durableId="662273107">
    <w:abstractNumId w:val="33"/>
  </w:num>
  <w:num w:numId="8" w16cid:durableId="1973098433">
    <w:abstractNumId w:val="4"/>
  </w:num>
  <w:num w:numId="9" w16cid:durableId="2027511209">
    <w:abstractNumId w:val="12"/>
  </w:num>
  <w:num w:numId="10" w16cid:durableId="1389181975">
    <w:abstractNumId w:val="7"/>
  </w:num>
  <w:num w:numId="11" w16cid:durableId="411661141">
    <w:abstractNumId w:val="6"/>
  </w:num>
  <w:num w:numId="12" w16cid:durableId="2018193400">
    <w:abstractNumId w:val="29"/>
  </w:num>
  <w:num w:numId="13" w16cid:durableId="851141662">
    <w:abstractNumId w:val="35"/>
  </w:num>
  <w:num w:numId="14" w16cid:durableId="1356612482">
    <w:abstractNumId w:val="24"/>
  </w:num>
  <w:num w:numId="15" w16cid:durableId="1784498322">
    <w:abstractNumId w:val="39"/>
  </w:num>
  <w:num w:numId="16" w16cid:durableId="1259754855">
    <w:abstractNumId w:val="31"/>
  </w:num>
  <w:num w:numId="17" w16cid:durableId="955524949">
    <w:abstractNumId w:val="23"/>
  </w:num>
  <w:num w:numId="18" w16cid:durableId="160511069">
    <w:abstractNumId w:val="20"/>
  </w:num>
  <w:num w:numId="19" w16cid:durableId="868563333">
    <w:abstractNumId w:val="32"/>
  </w:num>
  <w:num w:numId="20" w16cid:durableId="648483963">
    <w:abstractNumId w:val="48"/>
  </w:num>
  <w:num w:numId="21" w16cid:durableId="974331664">
    <w:abstractNumId w:val="3"/>
  </w:num>
  <w:num w:numId="22" w16cid:durableId="425466165">
    <w:abstractNumId w:val="44"/>
  </w:num>
  <w:num w:numId="23" w16cid:durableId="932011586">
    <w:abstractNumId w:val="8"/>
  </w:num>
  <w:num w:numId="24" w16cid:durableId="1293634675">
    <w:abstractNumId w:val="30"/>
  </w:num>
  <w:num w:numId="25" w16cid:durableId="832768415">
    <w:abstractNumId w:val="40"/>
  </w:num>
  <w:num w:numId="26" w16cid:durableId="954486371">
    <w:abstractNumId w:val="47"/>
  </w:num>
  <w:num w:numId="27" w16cid:durableId="818231542">
    <w:abstractNumId w:val="27"/>
  </w:num>
  <w:num w:numId="28" w16cid:durableId="1457290018">
    <w:abstractNumId w:val="46"/>
  </w:num>
  <w:num w:numId="29" w16cid:durableId="1026251133">
    <w:abstractNumId w:val="28"/>
  </w:num>
  <w:num w:numId="30" w16cid:durableId="1577714183">
    <w:abstractNumId w:val="11"/>
  </w:num>
  <w:num w:numId="31" w16cid:durableId="1436511669">
    <w:abstractNumId w:val="0"/>
  </w:num>
  <w:num w:numId="32" w16cid:durableId="1666394280">
    <w:abstractNumId w:val="10"/>
  </w:num>
  <w:num w:numId="33" w16cid:durableId="574167987">
    <w:abstractNumId w:val="9"/>
  </w:num>
  <w:num w:numId="34" w16cid:durableId="1138839488">
    <w:abstractNumId w:val="22"/>
  </w:num>
  <w:num w:numId="35" w16cid:durableId="362024537">
    <w:abstractNumId w:val="45"/>
  </w:num>
  <w:num w:numId="36" w16cid:durableId="390344477">
    <w:abstractNumId w:val="26"/>
  </w:num>
  <w:num w:numId="37" w16cid:durableId="1543204615">
    <w:abstractNumId w:val="5"/>
  </w:num>
  <w:num w:numId="38" w16cid:durableId="1623462710">
    <w:abstractNumId w:val="42"/>
  </w:num>
  <w:num w:numId="39" w16cid:durableId="1271621458">
    <w:abstractNumId w:val="16"/>
  </w:num>
  <w:num w:numId="40" w16cid:durableId="438111130">
    <w:abstractNumId w:val="18"/>
  </w:num>
  <w:num w:numId="41" w16cid:durableId="154534527">
    <w:abstractNumId w:val="21"/>
  </w:num>
  <w:num w:numId="42" w16cid:durableId="578291509">
    <w:abstractNumId w:val="49"/>
  </w:num>
  <w:num w:numId="43" w16cid:durableId="1239900023">
    <w:abstractNumId w:val="19"/>
  </w:num>
  <w:num w:numId="44" w16cid:durableId="1876582304">
    <w:abstractNumId w:val="2"/>
  </w:num>
  <w:num w:numId="45" w16cid:durableId="2123649092">
    <w:abstractNumId w:val="1"/>
  </w:num>
  <w:num w:numId="46" w16cid:durableId="802426988">
    <w:abstractNumId w:val="41"/>
  </w:num>
  <w:num w:numId="47" w16cid:durableId="1575578515">
    <w:abstractNumId w:val="14"/>
  </w:num>
  <w:num w:numId="48" w16cid:durableId="2145348322">
    <w:abstractNumId w:val="25"/>
  </w:num>
  <w:num w:numId="49" w16cid:durableId="1090613790">
    <w:abstractNumId w:val="36"/>
  </w:num>
  <w:num w:numId="50" w16cid:durableId="169399799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1F9"/>
    <w:rsid w:val="000031F7"/>
    <w:rsid w:val="000052AD"/>
    <w:rsid w:val="000123D5"/>
    <w:rsid w:val="0001344D"/>
    <w:rsid w:val="00016DC5"/>
    <w:rsid w:val="00030E24"/>
    <w:rsid w:val="0004145D"/>
    <w:rsid w:val="000417EA"/>
    <w:rsid w:val="000445AC"/>
    <w:rsid w:val="00050802"/>
    <w:rsid w:val="00053B7F"/>
    <w:rsid w:val="00056615"/>
    <w:rsid w:val="00064F67"/>
    <w:rsid w:val="0009449F"/>
    <w:rsid w:val="00095125"/>
    <w:rsid w:val="000A08D3"/>
    <w:rsid w:val="000A222E"/>
    <w:rsid w:val="000A2D0E"/>
    <w:rsid w:val="000A53BF"/>
    <w:rsid w:val="000B1BE6"/>
    <w:rsid w:val="000B2AAD"/>
    <w:rsid w:val="000B5AC8"/>
    <w:rsid w:val="000B6195"/>
    <w:rsid w:val="000C1E5A"/>
    <w:rsid w:val="000C1FEE"/>
    <w:rsid w:val="000C277E"/>
    <w:rsid w:val="000C4002"/>
    <w:rsid w:val="000C5031"/>
    <w:rsid w:val="000D7509"/>
    <w:rsid w:val="000E6E2C"/>
    <w:rsid w:val="000F01D4"/>
    <w:rsid w:val="000F1DF8"/>
    <w:rsid w:val="000F2255"/>
    <w:rsid w:val="000F4C04"/>
    <w:rsid w:val="000F6F6D"/>
    <w:rsid w:val="000F783F"/>
    <w:rsid w:val="000F79CB"/>
    <w:rsid w:val="00101B16"/>
    <w:rsid w:val="00104D10"/>
    <w:rsid w:val="00107643"/>
    <w:rsid w:val="00111BD8"/>
    <w:rsid w:val="00116BE3"/>
    <w:rsid w:val="00122BE5"/>
    <w:rsid w:val="00124F00"/>
    <w:rsid w:val="00133F87"/>
    <w:rsid w:val="00134296"/>
    <w:rsid w:val="00134EBF"/>
    <w:rsid w:val="00140BEF"/>
    <w:rsid w:val="001413AA"/>
    <w:rsid w:val="00142E58"/>
    <w:rsid w:val="00142E7F"/>
    <w:rsid w:val="00144563"/>
    <w:rsid w:val="001453D9"/>
    <w:rsid w:val="00150CFA"/>
    <w:rsid w:val="0015449B"/>
    <w:rsid w:val="00156201"/>
    <w:rsid w:val="001562A7"/>
    <w:rsid w:val="001579A4"/>
    <w:rsid w:val="00162A6B"/>
    <w:rsid w:val="00164F05"/>
    <w:rsid w:val="0016777D"/>
    <w:rsid w:val="0017022B"/>
    <w:rsid w:val="00172273"/>
    <w:rsid w:val="00172D41"/>
    <w:rsid w:val="00180C34"/>
    <w:rsid w:val="00182350"/>
    <w:rsid w:val="00183021"/>
    <w:rsid w:val="00185081"/>
    <w:rsid w:val="00195098"/>
    <w:rsid w:val="00195406"/>
    <w:rsid w:val="00197016"/>
    <w:rsid w:val="001A174B"/>
    <w:rsid w:val="001A1DFD"/>
    <w:rsid w:val="001A24A6"/>
    <w:rsid w:val="001A252E"/>
    <w:rsid w:val="001A7A06"/>
    <w:rsid w:val="001B2580"/>
    <w:rsid w:val="001C0DFC"/>
    <w:rsid w:val="001C1366"/>
    <w:rsid w:val="001C2F15"/>
    <w:rsid w:val="001C6428"/>
    <w:rsid w:val="001C7355"/>
    <w:rsid w:val="001D4A31"/>
    <w:rsid w:val="001D5B57"/>
    <w:rsid w:val="001E0B26"/>
    <w:rsid w:val="001E3166"/>
    <w:rsid w:val="001E73D9"/>
    <w:rsid w:val="0020058E"/>
    <w:rsid w:val="0020547B"/>
    <w:rsid w:val="002112AD"/>
    <w:rsid w:val="00213C2A"/>
    <w:rsid w:val="00214DD6"/>
    <w:rsid w:val="0021789B"/>
    <w:rsid w:val="00217A37"/>
    <w:rsid w:val="00224ED9"/>
    <w:rsid w:val="00225925"/>
    <w:rsid w:val="0022614A"/>
    <w:rsid w:val="002263C9"/>
    <w:rsid w:val="00231B18"/>
    <w:rsid w:val="002420DA"/>
    <w:rsid w:val="00243704"/>
    <w:rsid w:val="00244C30"/>
    <w:rsid w:val="00250967"/>
    <w:rsid w:val="0026011D"/>
    <w:rsid w:val="002603F4"/>
    <w:rsid w:val="00262586"/>
    <w:rsid w:val="002649F3"/>
    <w:rsid w:val="00265F05"/>
    <w:rsid w:val="002701D1"/>
    <w:rsid w:val="00274FC2"/>
    <w:rsid w:val="002845FB"/>
    <w:rsid w:val="00285242"/>
    <w:rsid w:val="00285C49"/>
    <w:rsid w:val="002A69A3"/>
    <w:rsid w:val="002A7BD0"/>
    <w:rsid w:val="002B7127"/>
    <w:rsid w:val="002C63C0"/>
    <w:rsid w:val="002D090B"/>
    <w:rsid w:val="002D2333"/>
    <w:rsid w:val="002D2DF2"/>
    <w:rsid w:val="002D43E5"/>
    <w:rsid w:val="002D6310"/>
    <w:rsid w:val="002E3A25"/>
    <w:rsid w:val="002F0143"/>
    <w:rsid w:val="002F0588"/>
    <w:rsid w:val="002F33F7"/>
    <w:rsid w:val="002F714D"/>
    <w:rsid w:val="00300577"/>
    <w:rsid w:val="00306AE5"/>
    <w:rsid w:val="00306EAE"/>
    <w:rsid w:val="00323ABF"/>
    <w:rsid w:val="0032546E"/>
    <w:rsid w:val="0032635D"/>
    <w:rsid w:val="00331513"/>
    <w:rsid w:val="00332373"/>
    <w:rsid w:val="003334D5"/>
    <w:rsid w:val="00334596"/>
    <w:rsid w:val="00335407"/>
    <w:rsid w:val="00336E2B"/>
    <w:rsid w:val="00342113"/>
    <w:rsid w:val="00343120"/>
    <w:rsid w:val="00343302"/>
    <w:rsid w:val="00346BC5"/>
    <w:rsid w:val="00346D10"/>
    <w:rsid w:val="00350A43"/>
    <w:rsid w:val="003512F3"/>
    <w:rsid w:val="00362581"/>
    <w:rsid w:val="00365A0E"/>
    <w:rsid w:val="00365DD9"/>
    <w:rsid w:val="00365FB9"/>
    <w:rsid w:val="003667F1"/>
    <w:rsid w:val="00373BAF"/>
    <w:rsid w:val="00373E8C"/>
    <w:rsid w:val="00382EF4"/>
    <w:rsid w:val="00385A38"/>
    <w:rsid w:val="00391BC8"/>
    <w:rsid w:val="00392980"/>
    <w:rsid w:val="00393EFE"/>
    <w:rsid w:val="00395B03"/>
    <w:rsid w:val="003A1312"/>
    <w:rsid w:val="003A1B52"/>
    <w:rsid w:val="003A50B1"/>
    <w:rsid w:val="003B03EA"/>
    <w:rsid w:val="003B6405"/>
    <w:rsid w:val="003C0446"/>
    <w:rsid w:val="003D2096"/>
    <w:rsid w:val="003D285F"/>
    <w:rsid w:val="003E3F5B"/>
    <w:rsid w:val="003F1F13"/>
    <w:rsid w:val="003F4F0E"/>
    <w:rsid w:val="003F7E5C"/>
    <w:rsid w:val="00404BEF"/>
    <w:rsid w:val="00407893"/>
    <w:rsid w:val="00416FF0"/>
    <w:rsid w:val="004201CC"/>
    <w:rsid w:val="004211B5"/>
    <w:rsid w:val="00421C13"/>
    <w:rsid w:val="0042356C"/>
    <w:rsid w:val="00426957"/>
    <w:rsid w:val="00426F0F"/>
    <w:rsid w:val="0042700D"/>
    <w:rsid w:val="004307D8"/>
    <w:rsid w:val="00431C32"/>
    <w:rsid w:val="004417A5"/>
    <w:rsid w:val="00447163"/>
    <w:rsid w:val="0045420A"/>
    <w:rsid w:val="00455EA3"/>
    <w:rsid w:val="00461682"/>
    <w:rsid w:val="00461F42"/>
    <w:rsid w:val="00466959"/>
    <w:rsid w:val="00472D91"/>
    <w:rsid w:val="00477074"/>
    <w:rsid w:val="00484CC4"/>
    <w:rsid w:val="004853AD"/>
    <w:rsid w:val="00491976"/>
    <w:rsid w:val="004947AF"/>
    <w:rsid w:val="004A0B87"/>
    <w:rsid w:val="004A392F"/>
    <w:rsid w:val="004A4B2B"/>
    <w:rsid w:val="004A6D0B"/>
    <w:rsid w:val="004B682E"/>
    <w:rsid w:val="004C01FC"/>
    <w:rsid w:val="004D0DF5"/>
    <w:rsid w:val="004D394E"/>
    <w:rsid w:val="004D6E75"/>
    <w:rsid w:val="004E1984"/>
    <w:rsid w:val="004E5FF2"/>
    <w:rsid w:val="004F4BC0"/>
    <w:rsid w:val="00512BB1"/>
    <w:rsid w:val="00516420"/>
    <w:rsid w:val="0052021F"/>
    <w:rsid w:val="00522474"/>
    <w:rsid w:val="005465EC"/>
    <w:rsid w:val="00547138"/>
    <w:rsid w:val="00555DFC"/>
    <w:rsid w:val="00557472"/>
    <w:rsid w:val="00563E9E"/>
    <w:rsid w:val="0056429D"/>
    <w:rsid w:val="00565875"/>
    <w:rsid w:val="005676B6"/>
    <w:rsid w:val="00575343"/>
    <w:rsid w:val="00581B6E"/>
    <w:rsid w:val="0058275E"/>
    <w:rsid w:val="00582881"/>
    <w:rsid w:val="00596A56"/>
    <w:rsid w:val="0059759E"/>
    <w:rsid w:val="005A3DAC"/>
    <w:rsid w:val="005A447D"/>
    <w:rsid w:val="005A68AF"/>
    <w:rsid w:val="005A7564"/>
    <w:rsid w:val="005B33C8"/>
    <w:rsid w:val="005B5045"/>
    <w:rsid w:val="005B7B79"/>
    <w:rsid w:val="005C2E37"/>
    <w:rsid w:val="005C5427"/>
    <w:rsid w:val="005C62A4"/>
    <w:rsid w:val="005C64D7"/>
    <w:rsid w:val="005C76FE"/>
    <w:rsid w:val="005C7F3C"/>
    <w:rsid w:val="005D6C0D"/>
    <w:rsid w:val="005E0E1B"/>
    <w:rsid w:val="005E26F2"/>
    <w:rsid w:val="005E3A23"/>
    <w:rsid w:val="00601138"/>
    <w:rsid w:val="006024FD"/>
    <w:rsid w:val="006057AC"/>
    <w:rsid w:val="006122D4"/>
    <w:rsid w:val="00612EAD"/>
    <w:rsid w:val="006173C9"/>
    <w:rsid w:val="0062497A"/>
    <w:rsid w:val="00626CE2"/>
    <w:rsid w:val="00627606"/>
    <w:rsid w:val="00632371"/>
    <w:rsid w:val="00632ECD"/>
    <w:rsid w:val="0063379A"/>
    <w:rsid w:val="006357B5"/>
    <w:rsid w:val="00636D0B"/>
    <w:rsid w:val="0064176E"/>
    <w:rsid w:val="006456CE"/>
    <w:rsid w:val="00645D83"/>
    <w:rsid w:val="006472F5"/>
    <w:rsid w:val="00655463"/>
    <w:rsid w:val="006557F8"/>
    <w:rsid w:val="00656C67"/>
    <w:rsid w:val="00663124"/>
    <w:rsid w:val="00665A18"/>
    <w:rsid w:val="006672B3"/>
    <w:rsid w:val="00671F08"/>
    <w:rsid w:val="00673381"/>
    <w:rsid w:val="00673490"/>
    <w:rsid w:val="00674DA9"/>
    <w:rsid w:val="006771EB"/>
    <w:rsid w:val="00687827"/>
    <w:rsid w:val="006A1C1F"/>
    <w:rsid w:val="006A360B"/>
    <w:rsid w:val="006A551A"/>
    <w:rsid w:val="006A6D79"/>
    <w:rsid w:val="006A755D"/>
    <w:rsid w:val="006B019A"/>
    <w:rsid w:val="006B4C95"/>
    <w:rsid w:val="006C1968"/>
    <w:rsid w:val="006D127F"/>
    <w:rsid w:val="006D4203"/>
    <w:rsid w:val="006E100B"/>
    <w:rsid w:val="006E2532"/>
    <w:rsid w:val="006E5A33"/>
    <w:rsid w:val="006E74F8"/>
    <w:rsid w:val="006F25A0"/>
    <w:rsid w:val="00702D53"/>
    <w:rsid w:val="00712D7E"/>
    <w:rsid w:val="007179A3"/>
    <w:rsid w:val="0072349A"/>
    <w:rsid w:val="00723EC5"/>
    <w:rsid w:val="00725653"/>
    <w:rsid w:val="007262CD"/>
    <w:rsid w:val="00730577"/>
    <w:rsid w:val="007336D4"/>
    <w:rsid w:val="0074053B"/>
    <w:rsid w:val="007437C2"/>
    <w:rsid w:val="00744F2A"/>
    <w:rsid w:val="0074660B"/>
    <w:rsid w:val="00747384"/>
    <w:rsid w:val="007540E4"/>
    <w:rsid w:val="00754793"/>
    <w:rsid w:val="007612C2"/>
    <w:rsid w:val="007730FC"/>
    <w:rsid w:val="007735F6"/>
    <w:rsid w:val="0078528B"/>
    <w:rsid w:val="007960F8"/>
    <w:rsid w:val="00796509"/>
    <w:rsid w:val="007A1295"/>
    <w:rsid w:val="007B418E"/>
    <w:rsid w:val="007C02B9"/>
    <w:rsid w:val="007C2590"/>
    <w:rsid w:val="007C432F"/>
    <w:rsid w:val="007C6B35"/>
    <w:rsid w:val="007D2462"/>
    <w:rsid w:val="007D2E13"/>
    <w:rsid w:val="007D3233"/>
    <w:rsid w:val="007D32DD"/>
    <w:rsid w:val="007D64A3"/>
    <w:rsid w:val="007E290A"/>
    <w:rsid w:val="007E2FAB"/>
    <w:rsid w:val="007F162D"/>
    <w:rsid w:val="008047FF"/>
    <w:rsid w:val="00804CA0"/>
    <w:rsid w:val="00805C31"/>
    <w:rsid w:val="008108CA"/>
    <w:rsid w:val="00812F43"/>
    <w:rsid w:val="00823071"/>
    <w:rsid w:val="008235D1"/>
    <w:rsid w:val="0082514E"/>
    <w:rsid w:val="00831CA9"/>
    <w:rsid w:val="00832F35"/>
    <w:rsid w:val="00836443"/>
    <w:rsid w:val="00843D10"/>
    <w:rsid w:val="00846D6F"/>
    <w:rsid w:val="008476DD"/>
    <w:rsid w:val="008529E0"/>
    <w:rsid w:val="00852DC3"/>
    <w:rsid w:val="008600CB"/>
    <w:rsid w:val="00862A84"/>
    <w:rsid w:val="008654D7"/>
    <w:rsid w:val="00870EAF"/>
    <w:rsid w:val="00871578"/>
    <w:rsid w:val="008805E5"/>
    <w:rsid w:val="00884288"/>
    <w:rsid w:val="00886BE1"/>
    <w:rsid w:val="0089131E"/>
    <w:rsid w:val="008A4663"/>
    <w:rsid w:val="008A6940"/>
    <w:rsid w:val="008B2BE0"/>
    <w:rsid w:val="008B5B23"/>
    <w:rsid w:val="008B5E2F"/>
    <w:rsid w:val="008B5F83"/>
    <w:rsid w:val="008B6D92"/>
    <w:rsid w:val="008B744B"/>
    <w:rsid w:val="008C20B2"/>
    <w:rsid w:val="008C2D3F"/>
    <w:rsid w:val="008D24D6"/>
    <w:rsid w:val="008D318C"/>
    <w:rsid w:val="008D439F"/>
    <w:rsid w:val="008D51EC"/>
    <w:rsid w:val="008D59FA"/>
    <w:rsid w:val="008E127E"/>
    <w:rsid w:val="008E63F4"/>
    <w:rsid w:val="008F4790"/>
    <w:rsid w:val="008F72C2"/>
    <w:rsid w:val="008F75B9"/>
    <w:rsid w:val="008F7E80"/>
    <w:rsid w:val="009009BF"/>
    <w:rsid w:val="00902D10"/>
    <w:rsid w:val="009052CE"/>
    <w:rsid w:val="00911047"/>
    <w:rsid w:val="00911B69"/>
    <w:rsid w:val="00931A6F"/>
    <w:rsid w:val="009374FD"/>
    <w:rsid w:val="00940342"/>
    <w:rsid w:val="00950092"/>
    <w:rsid w:val="00952B51"/>
    <w:rsid w:val="00953425"/>
    <w:rsid w:val="00960E61"/>
    <w:rsid w:val="00961C53"/>
    <w:rsid w:val="009622F7"/>
    <w:rsid w:val="00970C7C"/>
    <w:rsid w:val="00971B8C"/>
    <w:rsid w:val="009754F7"/>
    <w:rsid w:val="00983391"/>
    <w:rsid w:val="00987330"/>
    <w:rsid w:val="009936F5"/>
    <w:rsid w:val="0099371F"/>
    <w:rsid w:val="009A22C0"/>
    <w:rsid w:val="009A6A98"/>
    <w:rsid w:val="009A7AAF"/>
    <w:rsid w:val="009C366E"/>
    <w:rsid w:val="009C60A3"/>
    <w:rsid w:val="009C6192"/>
    <w:rsid w:val="009C7EBC"/>
    <w:rsid w:val="009D3B54"/>
    <w:rsid w:val="009D582E"/>
    <w:rsid w:val="009E12BE"/>
    <w:rsid w:val="009F3D18"/>
    <w:rsid w:val="00A02707"/>
    <w:rsid w:val="00A15C86"/>
    <w:rsid w:val="00A237E2"/>
    <w:rsid w:val="00A31715"/>
    <w:rsid w:val="00A341E9"/>
    <w:rsid w:val="00A34564"/>
    <w:rsid w:val="00A36929"/>
    <w:rsid w:val="00A37332"/>
    <w:rsid w:val="00A37865"/>
    <w:rsid w:val="00A47692"/>
    <w:rsid w:val="00A57A87"/>
    <w:rsid w:val="00A602D2"/>
    <w:rsid w:val="00A60C20"/>
    <w:rsid w:val="00A64488"/>
    <w:rsid w:val="00A6653B"/>
    <w:rsid w:val="00A7172A"/>
    <w:rsid w:val="00A71C72"/>
    <w:rsid w:val="00A73D48"/>
    <w:rsid w:val="00A80FC0"/>
    <w:rsid w:val="00A82323"/>
    <w:rsid w:val="00A874B1"/>
    <w:rsid w:val="00A9110A"/>
    <w:rsid w:val="00A911DD"/>
    <w:rsid w:val="00A951B4"/>
    <w:rsid w:val="00A9732E"/>
    <w:rsid w:val="00AA1FE4"/>
    <w:rsid w:val="00AA7B03"/>
    <w:rsid w:val="00AB3807"/>
    <w:rsid w:val="00AB5AC2"/>
    <w:rsid w:val="00AC19B3"/>
    <w:rsid w:val="00AC7BE5"/>
    <w:rsid w:val="00AD4F98"/>
    <w:rsid w:val="00AD68C0"/>
    <w:rsid w:val="00AD73A2"/>
    <w:rsid w:val="00AE0025"/>
    <w:rsid w:val="00AE36E9"/>
    <w:rsid w:val="00AF5B6B"/>
    <w:rsid w:val="00AF760D"/>
    <w:rsid w:val="00B04C3F"/>
    <w:rsid w:val="00B17BE6"/>
    <w:rsid w:val="00B24739"/>
    <w:rsid w:val="00B27CA7"/>
    <w:rsid w:val="00B3180E"/>
    <w:rsid w:val="00B3210C"/>
    <w:rsid w:val="00B40C52"/>
    <w:rsid w:val="00B413DC"/>
    <w:rsid w:val="00B43A99"/>
    <w:rsid w:val="00B552DA"/>
    <w:rsid w:val="00B64985"/>
    <w:rsid w:val="00B71EDD"/>
    <w:rsid w:val="00B80600"/>
    <w:rsid w:val="00B811E7"/>
    <w:rsid w:val="00B81C6A"/>
    <w:rsid w:val="00B861C3"/>
    <w:rsid w:val="00B8733F"/>
    <w:rsid w:val="00B90A70"/>
    <w:rsid w:val="00B9688F"/>
    <w:rsid w:val="00BA34CF"/>
    <w:rsid w:val="00BA4B77"/>
    <w:rsid w:val="00BA4BCC"/>
    <w:rsid w:val="00BA62A8"/>
    <w:rsid w:val="00BC4E2D"/>
    <w:rsid w:val="00BC522A"/>
    <w:rsid w:val="00BD7E3C"/>
    <w:rsid w:val="00BE6281"/>
    <w:rsid w:val="00BE6A9D"/>
    <w:rsid w:val="00BE71DD"/>
    <w:rsid w:val="00BF14AF"/>
    <w:rsid w:val="00BF4055"/>
    <w:rsid w:val="00BF7451"/>
    <w:rsid w:val="00BF7F7B"/>
    <w:rsid w:val="00C0423B"/>
    <w:rsid w:val="00C07D36"/>
    <w:rsid w:val="00C13B1E"/>
    <w:rsid w:val="00C17A3D"/>
    <w:rsid w:val="00C31437"/>
    <w:rsid w:val="00C402A5"/>
    <w:rsid w:val="00C43F22"/>
    <w:rsid w:val="00C46C2D"/>
    <w:rsid w:val="00C6123A"/>
    <w:rsid w:val="00C70333"/>
    <w:rsid w:val="00C70FE4"/>
    <w:rsid w:val="00C723C3"/>
    <w:rsid w:val="00C75B83"/>
    <w:rsid w:val="00C75F8F"/>
    <w:rsid w:val="00C809D2"/>
    <w:rsid w:val="00C81271"/>
    <w:rsid w:val="00C81AD8"/>
    <w:rsid w:val="00C833EA"/>
    <w:rsid w:val="00C850EF"/>
    <w:rsid w:val="00C85A16"/>
    <w:rsid w:val="00C87A9D"/>
    <w:rsid w:val="00C87C41"/>
    <w:rsid w:val="00C954EA"/>
    <w:rsid w:val="00C95A26"/>
    <w:rsid w:val="00CA7B37"/>
    <w:rsid w:val="00CB0E88"/>
    <w:rsid w:val="00CB2B10"/>
    <w:rsid w:val="00CD3D2A"/>
    <w:rsid w:val="00CD3EC0"/>
    <w:rsid w:val="00CE201B"/>
    <w:rsid w:val="00CE2897"/>
    <w:rsid w:val="00CE41F9"/>
    <w:rsid w:val="00CE7E85"/>
    <w:rsid w:val="00CE7FD1"/>
    <w:rsid w:val="00CF1445"/>
    <w:rsid w:val="00CF5386"/>
    <w:rsid w:val="00D02635"/>
    <w:rsid w:val="00D02D8D"/>
    <w:rsid w:val="00D06BCB"/>
    <w:rsid w:val="00D1257A"/>
    <w:rsid w:val="00D13A26"/>
    <w:rsid w:val="00D24EFF"/>
    <w:rsid w:val="00D26581"/>
    <w:rsid w:val="00D332FF"/>
    <w:rsid w:val="00D33847"/>
    <w:rsid w:val="00D3541E"/>
    <w:rsid w:val="00D35B57"/>
    <w:rsid w:val="00D36381"/>
    <w:rsid w:val="00D46B9E"/>
    <w:rsid w:val="00D50121"/>
    <w:rsid w:val="00D52408"/>
    <w:rsid w:val="00D5408D"/>
    <w:rsid w:val="00D541A5"/>
    <w:rsid w:val="00D5754C"/>
    <w:rsid w:val="00D63E71"/>
    <w:rsid w:val="00D66C24"/>
    <w:rsid w:val="00D67C33"/>
    <w:rsid w:val="00D717D1"/>
    <w:rsid w:val="00D7472E"/>
    <w:rsid w:val="00D755C6"/>
    <w:rsid w:val="00D77C84"/>
    <w:rsid w:val="00D77D57"/>
    <w:rsid w:val="00D80FFF"/>
    <w:rsid w:val="00D84989"/>
    <w:rsid w:val="00D92A30"/>
    <w:rsid w:val="00D966E5"/>
    <w:rsid w:val="00D969D9"/>
    <w:rsid w:val="00DA19E5"/>
    <w:rsid w:val="00DA5F12"/>
    <w:rsid w:val="00DB3A1A"/>
    <w:rsid w:val="00DC3AB5"/>
    <w:rsid w:val="00DC4029"/>
    <w:rsid w:val="00DC5D65"/>
    <w:rsid w:val="00DC69B5"/>
    <w:rsid w:val="00DD00EF"/>
    <w:rsid w:val="00DE01A2"/>
    <w:rsid w:val="00DE1BFF"/>
    <w:rsid w:val="00DE279B"/>
    <w:rsid w:val="00DE284F"/>
    <w:rsid w:val="00DE59A0"/>
    <w:rsid w:val="00DE6B70"/>
    <w:rsid w:val="00DF3963"/>
    <w:rsid w:val="00DF3A78"/>
    <w:rsid w:val="00DF583E"/>
    <w:rsid w:val="00E01201"/>
    <w:rsid w:val="00E101AB"/>
    <w:rsid w:val="00E11F7A"/>
    <w:rsid w:val="00E141A9"/>
    <w:rsid w:val="00E16CC6"/>
    <w:rsid w:val="00E17774"/>
    <w:rsid w:val="00E21171"/>
    <w:rsid w:val="00E22A0A"/>
    <w:rsid w:val="00E25D84"/>
    <w:rsid w:val="00E31D9F"/>
    <w:rsid w:val="00E320AF"/>
    <w:rsid w:val="00E40E66"/>
    <w:rsid w:val="00E40F72"/>
    <w:rsid w:val="00E46B7E"/>
    <w:rsid w:val="00E509F8"/>
    <w:rsid w:val="00E5272F"/>
    <w:rsid w:val="00E56189"/>
    <w:rsid w:val="00E64BB6"/>
    <w:rsid w:val="00E657BD"/>
    <w:rsid w:val="00E71D55"/>
    <w:rsid w:val="00E72515"/>
    <w:rsid w:val="00E8169F"/>
    <w:rsid w:val="00E84D98"/>
    <w:rsid w:val="00E875D8"/>
    <w:rsid w:val="00E87848"/>
    <w:rsid w:val="00E91F70"/>
    <w:rsid w:val="00E926B7"/>
    <w:rsid w:val="00E935B8"/>
    <w:rsid w:val="00E97EFB"/>
    <w:rsid w:val="00EA0037"/>
    <w:rsid w:val="00EA5E3D"/>
    <w:rsid w:val="00EB48E8"/>
    <w:rsid w:val="00EB5A8D"/>
    <w:rsid w:val="00EC1BD3"/>
    <w:rsid w:val="00EC5AC5"/>
    <w:rsid w:val="00ED50C2"/>
    <w:rsid w:val="00ED6662"/>
    <w:rsid w:val="00EE115A"/>
    <w:rsid w:val="00EE6791"/>
    <w:rsid w:val="00EF3CD8"/>
    <w:rsid w:val="00EF7C25"/>
    <w:rsid w:val="00F015AE"/>
    <w:rsid w:val="00F1487F"/>
    <w:rsid w:val="00F1584B"/>
    <w:rsid w:val="00F16B83"/>
    <w:rsid w:val="00F26CD1"/>
    <w:rsid w:val="00F275A5"/>
    <w:rsid w:val="00F304FE"/>
    <w:rsid w:val="00F32B50"/>
    <w:rsid w:val="00F35538"/>
    <w:rsid w:val="00F40C42"/>
    <w:rsid w:val="00F41F27"/>
    <w:rsid w:val="00F5168C"/>
    <w:rsid w:val="00F57752"/>
    <w:rsid w:val="00F57ECA"/>
    <w:rsid w:val="00F65C32"/>
    <w:rsid w:val="00F74404"/>
    <w:rsid w:val="00F76663"/>
    <w:rsid w:val="00F77B58"/>
    <w:rsid w:val="00F8225E"/>
    <w:rsid w:val="00F871DE"/>
    <w:rsid w:val="00F93A60"/>
    <w:rsid w:val="00F9426A"/>
    <w:rsid w:val="00F97E0E"/>
    <w:rsid w:val="00FA21C3"/>
    <w:rsid w:val="00FA28E0"/>
    <w:rsid w:val="00FA622A"/>
    <w:rsid w:val="00FA79EF"/>
    <w:rsid w:val="00FB1464"/>
    <w:rsid w:val="00FC066A"/>
    <w:rsid w:val="00FC1CF2"/>
    <w:rsid w:val="00FC4038"/>
    <w:rsid w:val="00FC65F9"/>
    <w:rsid w:val="00FD169E"/>
    <w:rsid w:val="00FD1E7F"/>
    <w:rsid w:val="00FE2365"/>
    <w:rsid w:val="00FE2412"/>
    <w:rsid w:val="00FE3245"/>
    <w:rsid w:val="00FE3531"/>
    <w:rsid w:val="00FE5671"/>
    <w:rsid w:val="00FE7C01"/>
    <w:rsid w:val="00FF260D"/>
    <w:rsid w:val="00FF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DED57F"/>
  <w15:chartTrackingRefBased/>
  <w15:docId w15:val="{7B300067-87CD-42CB-AE18-ADE1C94D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302"/>
    <w:pPr>
      <w:spacing w:before="100" w:beforeAutospacing="1" w:after="100" w:afterAutospacing="1"/>
    </w:pPr>
    <w:rPr>
      <w:rFonts w:ascii="Verdana" w:hAnsi="Verdana"/>
      <w:kern w:val="20"/>
      <w:szCs w:val="24"/>
      <w:lang w:eastAsia="en-US"/>
    </w:rPr>
  </w:style>
  <w:style w:type="paragraph" w:styleId="Heading1">
    <w:name w:val="heading 1"/>
    <w:basedOn w:val="Normal"/>
    <w:next w:val="Normal"/>
    <w:qFormat/>
    <w:rsid w:val="0056429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642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5642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56429D"/>
    <w:pPr>
      <w:keepNext/>
      <w:numPr>
        <w:ilvl w:val="3"/>
        <w:numId w:val="1"/>
      </w:numPr>
      <w:spacing w:before="240" w:after="60"/>
      <w:outlineLvl w:val="3"/>
    </w:pPr>
    <w:rPr>
      <w:b/>
      <w:bCs/>
      <w:sz w:val="28"/>
      <w:szCs w:val="28"/>
    </w:rPr>
  </w:style>
  <w:style w:type="paragraph" w:styleId="Heading5">
    <w:name w:val="heading 5"/>
    <w:basedOn w:val="Normal"/>
    <w:next w:val="Normal"/>
    <w:qFormat/>
    <w:rsid w:val="0056429D"/>
    <w:pPr>
      <w:numPr>
        <w:ilvl w:val="4"/>
        <w:numId w:val="1"/>
      </w:numPr>
      <w:spacing w:before="240" w:after="60"/>
      <w:outlineLvl w:val="4"/>
    </w:pPr>
    <w:rPr>
      <w:b/>
      <w:bCs/>
      <w:i/>
      <w:iCs/>
      <w:sz w:val="26"/>
      <w:szCs w:val="26"/>
    </w:rPr>
  </w:style>
  <w:style w:type="paragraph" w:styleId="Heading6">
    <w:name w:val="heading 6"/>
    <w:basedOn w:val="Normal"/>
    <w:next w:val="Normal"/>
    <w:qFormat/>
    <w:rsid w:val="0056429D"/>
    <w:pPr>
      <w:numPr>
        <w:ilvl w:val="5"/>
        <w:numId w:val="1"/>
      </w:numPr>
      <w:spacing w:before="240" w:after="60"/>
      <w:outlineLvl w:val="5"/>
    </w:pPr>
    <w:rPr>
      <w:b/>
      <w:bCs/>
      <w:sz w:val="22"/>
      <w:szCs w:val="22"/>
    </w:rPr>
  </w:style>
  <w:style w:type="paragraph" w:styleId="Heading7">
    <w:name w:val="heading 7"/>
    <w:basedOn w:val="Normal"/>
    <w:next w:val="Normal"/>
    <w:qFormat/>
    <w:rsid w:val="0056429D"/>
    <w:pPr>
      <w:numPr>
        <w:ilvl w:val="6"/>
        <w:numId w:val="1"/>
      </w:numPr>
      <w:spacing w:before="240" w:after="60"/>
      <w:outlineLvl w:val="6"/>
    </w:pPr>
  </w:style>
  <w:style w:type="paragraph" w:styleId="Heading8">
    <w:name w:val="heading 8"/>
    <w:basedOn w:val="Normal"/>
    <w:next w:val="Normal"/>
    <w:qFormat/>
    <w:rsid w:val="0056429D"/>
    <w:pPr>
      <w:numPr>
        <w:ilvl w:val="7"/>
        <w:numId w:val="1"/>
      </w:numPr>
      <w:spacing w:before="240" w:after="60"/>
      <w:outlineLvl w:val="7"/>
    </w:pPr>
    <w:rPr>
      <w:i/>
      <w:iCs/>
    </w:rPr>
  </w:style>
  <w:style w:type="paragraph" w:styleId="Heading9">
    <w:name w:val="heading 9"/>
    <w:basedOn w:val="Normal"/>
    <w:next w:val="Normal"/>
    <w:qFormat/>
    <w:rsid w:val="005642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s">
    <w:name w:val="Contents"/>
    <w:rsid w:val="0056429D"/>
    <w:rPr>
      <w:color w:val="518274"/>
      <w:sz w:val="56"/>
    </w:rPr>
  </w:style>
  <w:style w:type="paragraph" w:styleId="NormalWeb">
    <w:name w:val="Normal (Web)"/>
    <w:basedOn w:val="Normal"/>
    <w:rsid w:val="003A50B1"/>
    <w:rPr>
      <w:lang w:eastAsia="en-GB"/>
    </w:rPr>
  </w:style>
  <w:style w:type="table" w:styleId="TableGrid">
    <w:name w:val="Table Grid"/>
    <w:basedOn w:val="TableNormal"/>
    <w:rsid w:val="0020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509"/>
    <w:pPr>
      <w:autoSpaceDE w:val="0"/>
      <w:autoSpaceDN w:val="0"/>
      <w:adjustRightInd w:val="0"/>
    </w:pPr>
    <w:rPr>
      <w:rFonts w:ascii="Arial" w:hAnsi="Arial" w:cs="Arial"/>
      <w:color w:val="000000"/>
      <w:sz w:val="24"/>
      <w:szCs w:val="24"/>
    </w:rPr>
  </w:style>
  <w:style w:type="paragraph" w:styleId="DocumentMap">
    <w:name w:val="Document Map"/>
    <w:basedOn w:val="Normal"/>
    <w:semiHidden/>
    <w:rsid w:val="0045420A"/>
    <w:pPr>
      <w:shd w:val="clear" w:color="auto" w:fill="000080"/>
    </w:pPr>
    <w:rPr>
      <w:rFonts w:ascii="Tahoma" w:hAnsi="Tahoma" w:cs="Tahoma"/>
      <w:szCs w:val="20"/>
    </w:rPr>
  </w:style>
  <w:style w:type="paragraph" w:styleId="Header">
    <w:name w:val="header"/>
    <w:basedOn w:val="Normal"/>
    <w:rsid w:val="0045420A"/>
    <w:pPr>
      <w:tabs>
        <w:tab w:val="center" w:pos="4153"/>
        <w:tab w:val="right" w:pos="8306"/>
      </w:tabs>
    </w:pPr>
  </w:style>
  <w:style w:type="paragraph" w:styleId="Footer">
    <w:name w:val="footer"/>
    <w:basedOn w:val="Normal"/>
    <w:rsid w:val="0045420A"/>
    <w:pPr>
      <w:tabs>
        <w:tab w:val="center" w:pos="4153"/>
        <w:tab w:val="right" w:pos="8306"/>
      </w:tabs>
    </w:pPr>
  </w:style>
  <w:style w:type="character" w:styleId="PageNumber">
    <w:name w:val="page number"/>
    <w:basedOn w:val="DefaultParagraphFont"/>
    <w:rsid w:val="0045420A"/>
  </w:style>
  <w:style w:type="character" w:styleId="Hyperlink">
    <w:name w:val="Hyperlink"/>
    <w:rsid w:val="00156201"/>
    <w:rPr>
      <w:color w:val="0000FF"/>
      <w:u w:val="single"/>
    </w:rPr>
  </w:style>
  <w:style w:type="paragraph" w:styleId="BalloonText">
    <w:name w:val="Balloon Text"/>
    <w:basedOn w:val="Normal"/>
    <w:semiHidden/>
    <w:rsid w:val="00BF14AF"/>
    <w:rPr>
      <w:rFonts w:ascii="Tahoma" w:hAnsi="Tahoma" w:cs="Tahoma"/>
      <w:sz w:val="16"/>
      <w:szCs w:val="16"/>
    </w:rPr>
  </w:style>
  <w:style w:type="paragraph" w:styleId="FootnoteText">
    <w:name w:val="footnote text"/>
    <w:basedOn w:val="Normal"/>
    <w:link w:val="FootnoteTextChar"/>
    <w:rsid w:val="00FE3531"/>
    <w:pPr>
      <w:spacing w:before="240" w:after="240"/>
    </w:pPr>
    <w:rPr>
      <w:rFonts w:cs="Arial"/>
      <w:color w:val="000000"/>
      <w:szCs w:val="20"/>
      <w:lang w:eastAsia="en-GB"/>
    </w:rPr>
  </w:style>
  <w:style w:type="character" w:styleId="FootnoteReference">
    <w:name w:val="footnote reference"/>
    <w:rsid w:val="00FE3531"/>
    <w:rPr>
      <w:rFonts w:cs="Times New Roman"/>
      <w:vertAlign w:val="superscript"/>
    </w:rPr>
  </w:style>
  <w:style w:type="character" w:customStyle="1" w:styleId="FootnoteTextChar">
    <w:name w:val="Footnote Text Char"/>
    <w:link w:val="FootnoteText"/>
    <w:locked/>
    <w:rsid w:val="00FE3531"/>
    <w:rPr>
      <w:rFonts w:cs="Arial"/>
      <w:color w:val="000000"/>
      <w:lang w:val="en-GB" w:eastAsia="en-GB" w:bidi="ar-SA"/>
    </w:rPr>
  </w:style>
  <w:style w:type="character" w:customStyle="1" w:styleId="mw-headline">
    <w:name w:val="mw-headline"/>
    <w:basedOn w:val="DefaultParagraphFont"/>
    <w:rsid w:val="000F2255"/>
  </w:style>
  <w:style w:type="character" w:customStyle="1" w:styleId="mw-editsection">
    <w:name w:val="mw-editsection"/>
    <w:basedOn w:val="DefaultParagraphFont"/>
    <w:rsid w:val="000F2255"/>
  </w:style>
  <w:style w:type="character" w:customStyle="1" w:styleId="mw-editsection-bracket">
    <w:name w:val="mw-editsection-bracket"/>
    <w:basedOn w:val="DefaultParagraphFont"/>
    <w:rsid w:val="000F2255"/>
  </w:style>
  <w:style w:type="paragraph" w:styleId="NoSpacing">
    <w:name w:val="No Spacing"/>
    <w:uiPriority w:val="99"/>
    <w:qFormat/>
    <w:rsid w:val="005676B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434">
      <w:bodyDiv w:val="1"/>
      <w:marLeft w:val="0"/>
      <w:marRight w:val="0"/>
      <w:marTop w:val="0"/>
      <w:marBottom w:val="0"/>
      <w:divBdr>
        <w:top w:val="none" w:sz="0" w:space="0" w:color="auto"/>
        <w:left w:val="none" w:sz="0" w:space="0" w:color="auto"/>
        <w:bottom w:val="none" w:sz="0" w:space="0" w:color="auto"/>
        <w:right w:val="none" w:sz="0" w:space="0" w:color="auto"/>
      </w:divBdr>
      <w:divsChild>
        <w:div w:id="692851773">
          <w:marLeft w:val="0"/>
          <w:marRight w:val="0"/>
          <w:marTop w:val="0"/>
          <w:marBottom w:val="0"/>
          <w:divBdr>
            <w:top w:val="none" w:sz="0" w:space="0" w:color="auto"/>
            <w:left w:val="none" w:sz="0" w:space="0" w:color="auto"/>
            <w:bottom w:val="none" w:sz="0" w:space="0" w:color="auto"/>
            <w:right w:val="none" w:sz="0" w:space="0" w:color="auto"/>
          </w:divBdr>
          <w:divsChild>
            <w:div w:id="1277518145">
              <w:marLeft w:val="0"/>
              <w:marRight w:val="0"/>
              <w:marTop w:val="0"/>
              <w:marBottom w:val="300"/>
              <w:divBdr>
                <w:top w:val="none" w:sz="0" w:space="0" w:color="auto"/>
                <w:left w:val="none" w:sz="0" w:space="0" w:color="auto"/>
                <w:bottom w:val="none" w:sz="0" w:space="0" w:color="auto"/>
                <w:right w:val="none" w:sz="0" w:space="0" w:color="auto"/>
              </w:divBdr>
              <w:divsChild>
                <w:div w:id="1011101274">
                  <w:marLeft w:val="0"/>
                  <w:marRight w:val="0"/>
                  <w:marTop w:val="0"/>
                  <w:marBottom w:val="0"/>
                  <w:divBdr>
                    <w:top w:val="none" w:sz="0" w:space="0" w:color="auto"/>
                    <w:left w:val="none" w:sz="0" w:space="0" w:color="auto"/>
                    <w:bottom w:val="none" w:sz="0" w:space="0" w:color="auto"/>
                    <w:right w:val="none" w:sz="0" w:space="0" w:color="auto"/>
                  </w:divBdr>
                  <w:divsChild>
                    <w:div w:id="950894139">
                      <w:marLeft w:val="150"/>
                      <w:marRight w:val="150"/>
                      <w:marTop w:val="0"/>
                      <w:marBottom w:val="0"/>
                      <w:divBdr>
                        <w:top w:val="none" w:sz="0" w:space="0" w:color="auto"/>
                        <w:left w:val="none" w:sz="0" w:space="0" w:color="auto"/>
                        <w:bottom w:val="none" w:sz="0" w:space="0" w:color="auto"/>
                        <w:right w:val="none" w:sz="0" w:space="0" w:color="auto"/>
                      </w:divBdr>
                      <w:divsChild>
                        <w:div w:id="1296107168">
                          <w:marLeft w:val="0"/>
                          <w:marRight w:val="0"/>
                          <w:marTop w:val="0"/>
                          <w:marBottom w:val="0"/>
                          <w:divBdr>
                            <w:top w:val="none" w:sz="0" w:space="0" w:color="auto"/>
                            <w:left w:val="none" w:sz="0" w:space="0" w:color="auto"/>
                            <w:bottom w:val="none" w:sz="0" w:space="0" w:color="auto"/>
                            <w:right w:val="none" w:sz="0" w:space="0" w:color="auto"/>
                          </w:divBdr>
                          <w:divsChild>
                            <w:div w:id="975526073">
                              <w:marLeft w:val="0"/>
                              <w:marRight w:val="0"/>
                              <w:marTop w:val="0"/>
                              <w:marBottom w:val="0"/>
                              <w:divBdr>
                                <w:top w:val="none" w:sz="0" w:space="0" w:color="auto"/>
                                <w:left w:val="none" w:sz="0" w:space="0" w:color="auto"/>
                                <w:bottom w:val="none" w:sz="0" w:space="0" w:color="auto"/>
                                <w:right w:val="none" w:sz="0" w:space="0" w:color="auto"/>
                              </w:divBdr>
                              <w:divsChild>
                                <w:div w:id="886257826">
                                  <w:marLeft w:val="0"/>
                                  <w:marRight w:val="0"/>
                                  <w:marTop w:val="0"/>
                                  <w:marBottom w:val="0"/>
                                  <w:divBdr>
                                    <w:top w:val="none" w:sz="0" w:space="0" w:color="auto"/>
                                    <w:left w:val="none" w:sz="0" w:space="0" w:color="auto"/>
                                    <w:bottom w:val="none" w:sz="0" w:space="0" w:color="auto"/>
                                    <w:right w:val="none" w:sz="0" w:space="0" w:color="auto"/>
                                  </w:divBdr>
                                  <w:divsChild>
                                    <w:div w:id="1019162792">
                                      <w:marLeft w:val="0"/>
                                      <w:marRight w:val="0"/>
                                      <w:marTop w:val="0"/>
                                      <w:marBottom w:val="0"/>
                                      <w:divBdr>
                                        <w:top w:val="none" w:sz="0" w:space="0" w:color="auto"/>
                                        <w:left w:val="none" w:sz="0" w:space="0" w:color="auto"/>
                                        <w:bottom w:val="none" w:sz="0" w:space="0" w:color="auto"/>
                                        <w:right w:val="none" w:sz="0" w:space="0" w:color="auto"/>
                                      </w:divBdr>
                                      <w:divsChild>
                                        <w:div w:id="1145196548">
                                          <w:marLeft w:val="0"/>
                                          <w:marRight w:val="0"/>
                                          <w:marTop w:val="0"/>
                                          <w:marBottom w:val="0"/>
                                          <w:divBdr>
                                            <w:top w:val="none" w:sz="0" w:space="0" w:color="auto"/>
                                            <w:left w:val="none" w:sz="0" w:space="0" w:color="auto"/>
                                            <w:bottom w:val="none" w:sz="0" w:space="0" w:color="auto"/>
                                            <w:right w:val="none" w:sz="0" w:space="0" w:color="auto"/>
                                          </w:divBdr>
                                          <w:divsChild>
                                            <w:div w:id="11919">
                                              <w:marLeft w:val="0"/>
                                              <w:marRight w:val="0"/>
                                              <w:marTop w:val="0"/>
                                              <w:marBottom w:val="0"/>
                                              <w:divBdr>
                                                <w:top w:val="none" w:sz="0" w:space="0" w:color="auto"/>
                                                <w:left w:val="none" w:sz="0" w:space="0" w:color="auto"/>
                                                <w:bottom w:val="none" w:sz="0" w:space="0" w:color="auto"/>
                                                <w:right w:val="none" w:sz="0" w:space="0" w:color="auto"/>
                                              </w:divBdr>
                                              <w:divsChild>
                                                <w:div w:id="1234926010">
                                                  <w:marLeft w:val="0"/>
                                                  <w:marRight w:val="0"/>
                                                  <w:marTop w:val="0"/>
                                                  <w:marBottom w:val="0"/>
                                                  <w:divBdr>
                                                    <w:top w:val="none" w:sz="0" w:space="0" w:color="auto"/>
                                                    <w:left w:val="none" w:sz="0" w:space="0" w:color="auto"/>
                                                    <w:bottom w:val="none" w:sz="0" w:space="0" w:color="auto"/>
                                                    <w:right w:val="none" w:sz="0" w:space="0" w:color="auto"/>
                                                  </w:divBdr>
                                                  <w:divsChild>
                                                    <w:div w:id="2013413656">
                                                      <w:marLeft w:val="0"/>
                                                      <w:marRight w:val="0"/>
                                                      <w:marTop w:val="0"/>
                                                      <w:marBottom w:val="0"/>
                                                      <w:divBdr>
                                                        <w:top w:val="none" w:sz="0" w:space="0" w:color="auto"/>
                                                        <w:left w:val="none" w:sz="0" w:space="0" w:color="auto"/>
                                                        <w:bottom w:val="none" w:sz="0" w:space="0" w:color="auto"/>
                                                        <w:right w:val="none" w:sz="0" w:space="0" w:color="auto"/>
                                                      </w:divBdr>
                                                      <w:divsChild>
                                                        <w:div w:id="1640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793037">
      <w:bodyDiv w:val="1"/>
      <w:marLeft w:val="0"/>
      <w:marRight w:val="0"/>
      <w:marTop w:val="0"/>
      <w:marBottom w:val="0"/>
      <w:divBdr>
        <w:top w:val="none" w:sz="0" w:space="0" w:color="auto"/>
        <w:left w:val="none" w:sz="0" w:space="0" w:color="auto"/>
        <w:bottom w:val="none" w:sz="0" w:space="0" w:color="auto"/>
        <w:right w:val="none" w:sz="0" w:space="0" w:color="auto"/>
      </w:divBdr>
      <w:divsChild>
        <w:div w:id="268002516">
          <w:marLeft w:val="0"/>
          <w:marRight w:val="0"/>
          <w:marTop w:val="0"/>
          <w:marBottom w:val="0"/>
          <w:divBdr>
            <w:top w:val="none" w:sz="0" w:space="0" w:color="auto"/>
            <w:left w:val="none" w:sz="0" w:space="0" w:color="auto"/>
            <w:bottom w:val="none" w:sz="0" w:space="0" w:color="auto"/>
            <w:right w:val="none" w:sz="0" w:space="0" w:color="auto"/>
          </w:divBdr>
          <w:divsChild>
            <w:div w:id="1429078834">
              <w:marLeft w:val="0"/>
              <w:marRight w:val="0"/>
              <w:marTop w:val="0"/>
              <w:marBottom w:val="300"/>
              <w:divBdr>
                <w:top w:val="none" w:sz="0" w:space="0" w:color="auto"/>
                <w:left w:val="none" w:sz="0" w:space="0" w:color="auto"/>
                <w:bottom w:val="none" w:sz="0" w:space="0" w:color="auto"/>
                <w:right w:val="none" w:sz="0" w:space="0" w:color="auto"/>
              </w:divBdr>
              <w:divsChild>
                <w:div w:id="1095520641">
                  <w:marLeft w:val="0"/>
                  <w:marRight w:val="0"/>
                  <w:marTop w:val="0"/>
                  <w:marBottom w:val="0"/>
                  <w:divBdr>
                    <w:top w:val="none" w:sz="0" w:space="0" w:color="auto"/>
                    <w:left w:val="none" w:sz="0" w:space="0" w:color="auto"/>
                    <w:bottom w:val="none" w:sz="0" w:space="0" w:color="auto"/>
                    <w:right w:val="none" w:sz="0" w:space="0" w:color="auto"/>
                  </w:divBdr>
                  <w:divsChild>
                    <w:div w:id="1466040378">
                      <w:marLeft w:val="150"/>
                      <w:marRight w:val="150"/>
                      <w:marTop w:val="0"/>
                      <w:marBottom w:val="0"/>
                      <w:divBdr>
                        <w:top w:val="none" w:sz="0" w:space="0" w:color="auto"/>
                        <w:left w:val="none" w:sz="0" w:space="0" w:color="auto"/>
                        <w:bottom w:val="none" w:sz="0" w:space="0" w:color="auto"/>
                        <w:right w:val="none" w:sz="0" w:space="0" w:color="auto"/>
                      </w:divBdr>
                      <w:divsChild>
                        <w:div w:id="1561400263">
                          <w:marLeft w:val="0"/>
                          <w:marRight w:val="0"/>
                          <w:marTop w:val="0"/>
                          <w:marBottom w:val="0"/>
                          <w:divBdr>
                            <w:top w:val="none" w:sz="0" w:space="0" w:color="auto"/>
                            <w:left w:val="none" w:sz="0" w:space="0" w:color="auto"/>
                            <w:bottom w:val="none" w:sz="0" w:space="0" w:color="auto"/>
                            <w:right w:val="none" w:sz="0" w:space="0" w:color="auto"/>
                          </w:divBdr>
                          <w:divsChild>
                            <w:div w:id="918056930">
                              <w:marLeft w:val="0"/>
                              <w:marRight w:val="0"/>
                              <w:marTop w:val="0"/>
                              <w:marBottom w:val="0"/>
                              <w:divBdr>
                                <w:top w:val="none" w:sz="0" w:space="0" w:color="auto"/>
                                <w:left w:val="none" w:sz="0" w:space="0" w:color="auto"/>
                                <w:bottom w:val="none" w:sz="0" w:space="0" w:color="auto"/>
                                <w:right w:val="none" w:sz="0" w:space="0" w:color="auto"/>
                              </w:divBdr>
                              <w:divsChild>
                                <w:div w:id="1818296718">
                                  <w:marLeft w:val="0"/>
                                  <w:marRight w:val="0"/>
                                  <w:marTop w:val="0"/>
                                  <w:marBottom w:val="0"/>
                                  <w:divBdr>
                                    <w:top w:val="none" w:sz="0" w:space="0" w:color="auto"/>
                                    <w:left w:val="none" w:sz="0" w:space="0" w:color="auto"/>
                                    <w:bottom w:val="none" w:sz="0" w:space="0" w:color="auto"/>
                                    <w:right w:val="none" w:sz="0" w:space="0" w:color="auto"/>
                                  </w:divBdr>
                                  <w:divsChild>
                                    <w:div w:id="619266372">
                                      <w:marLeft w:val="0"/>
                                      <w:marRight w:val="0"/>
                                      <w:marTop w:val="0"/>
                                      <w:marBottom w:val="0"/>
                                      <w:divBdr>
                                        <w:top w:val="none" w:sz="0" w:space="0" w:color="auto"/>
                                        <w:left w:val="none" w:sz="0" w:space="0" w:color="auto"/>
                                        <w:bottom w:val="none" w:sz="0" w:space="0" w:color="auto"/>
                                        <w:right w:val="none" w:sz="0" w:space="0" w:color="auto"/>
                                      </w:divBdr>
                                      <w:divsChild>
                                        <w:div w:id="633416137">
                                          <w:marLeft w:val="0"/>
                                          <w:marRight w:val="0"/>
                                          <w:marTop w:val="0"/>
                                          <w:marBottom w:val="0"/>
                                          <w:divBdr>
                                            <w:top w:val="none" w:sz="0" w:space="0" w:color="auto"/>
                                            <w:left w:val="none" w:sz="0" w:space="0" w:color="auto"/>
                                            <w:bottom w:val="none" w:sz="0" w:space="0" w:color="auto"/>
                                            <w:right w:val="none" w:sz="0" w:space="0" w:color="auto"/>
                                          </w:divBdr>
                                          <w:divsChild>
                                            <w:div w:id="1249340871">
                                              <w:marLeft w:val="0"/>
                                              <w:marRight w:val="0"/>
                                              <w:marTop w:val="0"/>
                                              <w:marBottom w:val="0"/>
                                              <w:divBdr>
                                                <w:top w:val="none" w:sz="0" w:space="0" w:color="auto"/>
                                                <w:left w:val="none" w:sz="0" w:space="0" w:color="auto"/>
                                                <w:bottom w:val="none" w:sz="0" w:space="0" w:color="auto"/>
                                                <w:right w:val="none" w:sz="0" w:space="0" w:color="auto"/>
                                              </w:divBdr>
                                              <w:divsChild>
                                                <w:div w:id="324092474">
                                                  <w:marLeft w:val="0"/>
                                                  <w:marRight w:val="0"/>
                                                  <w:marTop w:val="0"/>
                                                  <w:marBottom w:val="0"/>
                                                  <w:divBdr>
                                                    <w:top w:val="none" w:sz="0" w:space="0" w:color="auto"/>
                                                    <w:left w:val="none" w:sz="0" w:space="0" w:color="auto"/>
                                                    <w:bottom w:val="none" w:sz="0" w:space="0" w:color="auto"/>
                                                    <w:right w:val="none" w:sz="0" w:space="0" w:color="auto"/>
                                                  </w:divBdr>
                                                  <w:divsChild>
                                                    <w:div w:id="499469268">
                                                      <w:marLeft w:val="0"/>
                                                      <w:marRight w:val="0"/>
                                                      <w:marTop w:val="0"/>
                                                      <w:marBottom w:val="0"/>
                                                      <w:divBdr>
                                                        <w:top w:val="none" w:sz="0" w:space="0" w:color="auto"/>
                                                        <w:left w:val="none" w:sz="0" w:space="0" w:color="auto"/>
                                                        <w:bottom w:val="none" w:sz="0" w:space="0" w:color="auto"/>
                                                        <w:right w:val="none" w:sz="0" w:space="0" w:color="auto"/>
                                                      </w:divBdr>
                                                      <w:divsChild>
                                                        <w:div w:id="10323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905768">
      <w:bodyDiv w:val="1"/>
      <w:marLeft w:val="0"/>
      <w:marRight w:val="0"/>
      <w:marTop w:val="0"/>
      <w:marBottom w:val="0"/>
      <w:divBdr>
        <w:top w:val="none" w:sz="0" w:space="0" w:color="auto"/>
        <w:left w:val="none" w:sz="0" w:space="0" w:color="auto"/>
        <w:bottom w:val="none" w:sz="0" w:space="0" w:color="auto"/>
        <w:right w:val="none" w:sz="0" w:space="0" w:color="auto"/>
      </w:divBdr>
      <w:divsChild>
        <w:div w:id="1053386407">
          <w:marLeft w:val="0"/>
          <w:marRight w:val="0"/>
          <w:marTop w:val="0"/>
          <w:marBottom w:val="0"/>
          <w:divBdr>
            <w:top w:val="none" w:sz="0" w:space="0" w:color="auto"/>
            <w:left w:val="none" w:sz="0" w:space="0" w:color="auto"/>
            <w:bottom w:val="none" w:sz="0" w:space="0" w:color="auto"/>
            <w:right w:val="none" w:sz="0" w:space="0" w:color="auto"/>
          </w:divBdr>
          <w:divsChild>
            <w:div w:id="1673797993">
              <w:marLeft w:val="0"/>
              <w:marRight w:val="0"/>
              <w:marTop w:val="0"/>
              <w:marBottom w:val="0"/>
              <w:divBdr>
                <w:top w:val="none" w:sz="0" w:space="0" w:color="auto"/>
                <w:left w:val="none" w:sz="0" w:space="0" w:color="auto"/>
                <w:bottom w:val="none" w:sz="0" w:space="0" w:color="auto"/>
                <w:right w:val="none" w:sz="0" w:space="0" w:color="auto"/>
              </w:divBdr>
              <w:divsChild>
                <w:div w:id="657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46992">
      <w:bodyDiv w:val="1"/>
      <w:marLeft w:val="0"/>
      <w:marRight w:val="0"/>
      <w:marTop w:val="0"/>
      <w:marBottom w:val="0"/>
      <w:divBdr>
        <w:top w:val="none" w:sz="0" w:space="0" w:color="auto"/>
        <w:left w:val="none" w:sz="0" w:space="0" w:color="auto"/>
        <w:bottom w:val="none" w:sz="0" w:space="0" w:color="auto"/>
        <w:right w:val="none" w:sz="0" w:space="0" w:color="auto"/>
      </w:divBdr>
      <w:divsChild>
        <w:div w:id="1737431534">
          <w:marLeft w:val="0"/>
          <w:marRight w:val="0"/>
          <w:marTop w:val="0"/>
          <w:marBottom w:val="0"/>
          <w:divBdr>
            <w:top w:val="none" w:sz="0" w:space="0" w:color="auto"/>
            <w:left w:val="none" w:sz="0" w:space="0" w:color="auto"/>
            <w:bottom w:val="none" w:sz="0" w:space="0" w:color="auto"/>
            <w:right w:val="none" w:sz="0" w:space="0" w:color="auto"/>
          </w:divBdr>
          <w:divsChild>
            <w:div w:id="1989238243">
              <w:marLeft w:val="0"/>
              <w:marRight w:val="0"/>
              <w:marTop w:val="0"/>
              <w:marBottom w:val="0"/>
              <w:divBdr>
                <w:top w:val="none" w:sz="0" w:space="0" w:color="auto"/>
                <w:left w:val="none" w:sz="0" w:space="0" w:color="auto"/>
                <w:bottom w:val="none" w:sz="0" w:space="0" w:color="auto"/>
                <w:right w:val="none" w:sz="0" w:space="0" w:color="auto"/>
              </w:divBdr>
              <w:divsChild>
                <w:div w:id="1185552722">
                  <w:marLeft w:val="0"/>
                  <w:marRight w:val="0"/>
                  <w:marTop w:val="0"/>
                  <w:marBottom w:val="300"/>
                  <w:divBdr>
                    <w:top w:val="single" w:sz="6" w:space="0" w:color="CCCCCC"/>
                    <w:left w:val="single" w:sz="6" w:space="0" w:color="CCCCCC"/>
                    <w:bottom w:val="single" w:sz="6" w:space="0" w:color="CCCCCC"/>
                    <w:right w:val="single" w:sz="6" w:space="0" w:color="CCCCCC"/>
                  </w:divBdr>
                  <w:divsChild>
                    <w:div w:id="1136803145">
                      <w:marLeft w:val="0"/>
                      <w:marRight w:val="0"/>
                      <w:marTop w:val="0"/>
                      <w:marBottom w:val="0"/>
                      <w:divBdr>
                        <w:top w:val="none" w:sz="0" w:space="0" w:color="auto"/>
                        <w:left w:val="none" w:sz="0" w:space="0" w:color="auto"/>
                        <w:bottom w:val="none" w:sz="0" w:space="0" w:color="auto"/>
                        <w:right w:val="none" w:sz="0" w:space="0" w:color="auto"/>
                      </w:divBdr>
                      <w:divsChild>
                        <w:div w:id="600333283">
                          <w:marLeft w:val="0"/>
                          <w:marRight w:val="0"/>
                          <w:marTop w:val="300"/>
                          <w:marBottom w:val="300"/>
                          <w:divBdr>
                            <w:top w:val="none" w:sz="0" w:space="0" w:color="auto"/>
                            <w:left w:val="none" w:sz="0" w:space="0" w:color="auto"/>
                            <w:bottom w:val="none" w:sz="0" w:space="0" w:color="auto"/>
                            <w:right w:val="none" w:sz="0" w:space="0" w:color="auto"/>
                          </w:divBdr>
                          <w:divsChild>
                            <w:div w:id="1476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562842">
      <w:bodyDiv w:val="1"/>
      <w:marLeft w:val="0"/>
      <w:marRight w:val="0"/>
      <w:marTop w:val="0"/>
      <w:marBottom w:val="0"/>
      <w:divBdr>
        <w:top w:val="none" w:sz="0" w:space="0" w:color="auto"/>
        <w:left w:val="none" w:sz="0" w:space="0" w:color="auto"/>
        <w:bottom w:val="none" w:sz="0" w:space="0" w:color="auto"/>
        <w:right w:val="none" w:sz="0" w:space="0" w:color="auto"/>
      </w:divBdr>
      <w:divsChild>
        <w:div w:id="776607424">
          <w:marLeft w:val="0"/>
          <w:marRight w:val="0"/>
          <w:marTop w:val="0"/>
          <w:marBottom w:val="0"/>
          <w:divBdr>
            <w:top w:val="none" w:sz="0" w:space="0" w:color="auto"/>
            <w:left w:val="none" w:sz="0" w:space="0" w:color="auto"/>
            <w:bottom w:val="none" w:sz="0" w:space="0" w:color="auto"/>
            <w:right w:val="none" w:sz="0" w:space="0" w:color="auto"/>
          </w:divBdr>
          <w:divsChild>
            <w:div w:id="603418266">
              <w:marLeft w:val="0"/>
              <w:marRight w:val="0"/>
              <w:marTop w:val="0"/>
              <w:marBottom w:val="0"/>
              <w:divBdr>
                <w:top w:val="none" w:sz="0" w:space="0" w:color="auto"/>
                <w:left w:val="none" w:sz="0" w:space="0" w:color="auto"/>
                <w:bottom w:val="none" w:sz="0" w:space="0" w:color="auto"/>
                <w:right w:val="none" w:sz="0" w:space="0" w:color="auto"/>
              </w:divBdr>
              <w:divsChild>
                <w:div w:id="4414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2198">
      <w:bodyDiv w:val="1"/>
      <w:marLeft w:val="0"/>
      <w:marRight w:val="0"/>
      <w:marTop w:val="0"/>
      <w:marBottom w:val="0"/>
      <w:divBdr>
        <w:top w:val="none" w:sz="0" w:space="0" w:color="auto"/>
        <w:left w:val="none" w:sz="0" w:space="0" w:color="auto"/>
        <w:bottom w:val="none" w:sz="0" w:space="0" w:color="auto"/>
        <w:right w:val="none" w:sz="0" w:space="0" w:color="auto"/>
      </w:divBdr>
      <w:divsChild>
        <w:div w:id="566840151">
          <w:marLeft w:val="0"/>
          <w:marRight w:val="0"/>
          <w:marTop w:val="0"/>
          <w:marBottom w:val="0"/>
          <w:divBdr>
            <w:top w:val="none" w:sz="0" w:space="0" w:color="auto"/>
            <w:left w:val="none" w:sz="0" w:space="0" w:color="auto"/>
            <w:bottom w:val="none" w:sz="0" w:space="0" w:color="auto"/>
            <w:right w:val="none" w:sz="0" w:space="0" w:color="auto"/>
          </w:divBdr>
          <w:divsChild>
            <w:div w:id="1950502294">
              <w:marLeft w:val="0"/>
              <w:marRight w:val="0"/>
              <w:marTop w:val="0"/>
              <w:marBottom w:val="0"/>
              <w:divBdr>
                <w:top w:val="none" w:sz="0" w:space="0" w:color="auto"/>
                <w:left w:val="none" w:sz="0" w:space="0" w:color="auto"/>
                <w:bottom w:val="none" w:sz="0" w:space="0" w:color="auto"/>
                <w:right w:val="none" w:sz="0" w:space="0" w:color="auto"/>
              </w:divBdr>
              <w:divsChild>
                <w:div w:id="1475172855">
                  <w:marLeft w:val="0"/>
                  <w:marRight w:val="0"/>
                  <w:marTop w:val="0"/>
                  <w:marBottom w:val="300"/>
                  <w:divBdr>
                    <w:top w:val="single" w:sz="6" w:space="0" w:color="CCCCCC"/>
                    <w:left w:val="single" w:sz="6" w:space="0" w:color="CCCCCC"/>
                    <w:bottom w:val="single" w:sz="6" w:space="0" w:color="CCCCCC"/>
                    <w:right w:val="single" w:sz="6" w:space="0" w:color="CCCCCC"/>
                  </w:divBdr>
                  <w:divsChild>
                    <w:div w:id="581646819">
                      <w:marLeft w:val="0"/>
                      <w:marRight w:val="0"/>
                      <w:marTop w:val="0"/>
                      <w:marBottom w:val="0"/>
                      <w:divBdr>
                        <w:top w:val="none" w:sz="0" w:space="0" w:color="auto"/>
                        <w:left w:val="none" w:sz="0" w:space="0" w:color="auto"/>
                        <w:bottom w:val="none" w:sz="0" w:space="0" w:color="auto"/>
                        <w:right w:val="none" w:sz="0" w:space="0" w:color="auto"/>
                      </w:divBdr>
                      <w:divsChild>
                        <w:div w:id="1416440749">
                          <w:marLeft w:val="0"/>
                          <w:marRight w:val="0"/>
                          <w:marTop w:val="300"/>
                          <w:marBottom w:val="300"/>
                          <w:divBdr>
                            <w:top w:val="none" w:sz="0" w:space="0" w:color="auto"/>
                            <w:left w:val="none" w:sz="0" w:space="0" w:color="auto"/>
                            <w:bottom w:val="none" w:sz="0" w:space="0" w:color="auto"/>
                            <w:right w:val="none" w:sz="0" w:space="0" w:color="auto"/>
                          </w:divBdr>
                          <w:divsChild>
                            <w:div w:id="17572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orkforceintelligenceteam@man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1683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What is the plan for Open Data within MCC</vt:lpstr>
    </vt:vector>
  </TitlesOfParts>
  <Company>Manchester City Council</Company>
  <LinksUpToDate>false</LinksUpToDate>
  <CharactersWithSpaces>1948</CharactersWithSpaces>
  <SharedDoc>false</SharedDoc>
  <HLinks>
    <vt:vector size="6" baseType="variant">
      <vt:variant>
        <vt:i4>2097230</vt:i4>
      </vt:variant>
      <vt:variant>
        <vt:i4>0</vt:i4>
      </vt:variant>
      <vt:variant>
        <vt:i4>0</vt:i4>
      </vt:variant>
      <vt:variant>
        <vt:i4>5</vt:i4>
      </vt:variant>
      <vt:variant>
        <vt:lpwstr>mailto:hrod@manchester.gov.uk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plan for Open Data within MCC</dc:title>
  <dc:subject/>
  <dc:creator>southwortha</dc:creator>
  <cp:keywords/>
  <dc:description/>
  <cp:lastModifiedBy>Bradley Nixon</cp:lastModifiedBy>
  <cp:revision>2</cp:revision>
  <cp:lastPrinted>2015-08-24T10:19:00Z</cp:lastPrinted>
  <dcterms:created xsi:type="dcterms:W3CDTF">2024-06-14T16:56:00Z</dcterms:created>
  <dcterms:modified xsi:type="dcterms:W3CDTF">2024-06-14T16:56:00Z</dcterms:modified>
</cp:coreProperties>
</file>